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bookmarkStart w:id="26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-1016635</wp:posOffset>
            </wp:positionV>
            <wp:extent cx="7672070" cy="10868025"/>
            <wp:effectExtent l="0" t="0" r="11430" b="3175"/>
            <wp:wrapNone/>
            <wp:docPr id="1" name="图片 1" descr="新文档 2023-02-17 15.50.0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17 15.50.01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2070" cy="1086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6"/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37"/>
        <w:gridCol w:w="681"/>
        <w:gridCol w:w="1064"/>
        <w:gridCol w:w="1355"/>
        <w:gridCol w:w="319"/>
        <w:gridCol w:w="452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河北医工医疗设备服务有限公司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河北省石家庄市长安区和平东路488号乐仁堂健康文化科技产业园B1楼2层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河北省石家庄市长安区和平东路488号乐仁堂健康文化科技产业园B1楼2层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0153-2023-Q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FS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n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联系人"/>
            <w:r>
              <w:rPr>
                <w:b w:val="0"/>
                <w:bCs w:val="0"/>
                <w:sz w:val="21"/>
                <w:szCs w:val="21"/>
              </w:rPr>
              <w:t>马靖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联系人电话"/>
            <w:r>
              <w:rPr>
                <w:b w:val="0"/>
                <w:bCs w:val="0"/>
                <w:sz w:val="21"/>
                <w:szCs w:val="21"/>
              </w:rPr>
              <w:t>18531132975</w:t>
            </w:r>
            <w:bookmarkEnd w:id="12"/>
          </w:p>
        </w:tc>
        <w:tc>
          <w:tcPr>
            <w:tcW w:w="61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联系人邮箱"/>
            <w:r>
              <w:rPr>
                <w:b w:val="0"/>
                <w:bCs w:val="0"/>
                <w:sz w:val="21"/>
                <w:szCs w:val="21"/>
              </w:rPr>
              <w:t>hbygwxfw@163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一阶段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8" w:name="审核范围"/>
            <w:r>
              <w:rPr>
                <w:b w:val="0"/>
                <w:bCs w:val="0"/>
                <w:sz w:val="21"/>
                <w:szCs w:val="21"/>
              </w:rPr>
              <w:t>医疗器械销售与维修（限资质范围内）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9" w:name="专业代码"/>
            <w:r>
              <w:rPr>
                <w:b w:val="0"/>
                <w:bCs w:val="0"/>
                <w:sz w:val="21"/>
                <w:szCs w:val="21"/>
              </w:rPr>
              <w:t>18.08.00;29.10.07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2023年02月17日 上午至2023年02月17日 下午</w:t>
            </w:r>
            <w:bookmarkEnd w:id="24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1.0</w:t>
            </w:r>
            <w:bookmarkEnd w:id="25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2022-N1QMS-4022240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18.08.00,29.10.07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410"/>
        <w:gridCol w:w="664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2023.2.17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4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4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4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4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12：30-16：00</w:t>
            </w:r>
          </w:p>
        </w:tc>
        <w:tc>
          <w:tcPr>
            <w:tcW w:w="664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12：30-16：00</w:t>
            </w:r>
          </w:p>
        </w:tc>
        <w:tc>
          <w:tcPr>
            <w:tcW w:w="664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16：00-16：30</w:t>
            </w:r>
          </w:p>
        </w:tc>
        <w:tc>
          <w:tcPr>
            <w:tcW w:w="664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4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56F4819"/>
    <w:rsid w:val="29DA6F65"/>
    <w:rsid w:val="4D1440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9</TotalTime>
  <ScaleCrop>false</ScaleCrop>
  <LinksUpToDate>false</LinksUpToDate>
  <CharactersWithSpaces>3698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2023-02-17T08:02:45Z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