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3A1D78" w:rsidP="003A1D7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10034797"/>
            <wp:effectExtent l="0" t="0" r="0" b="0"/>
            <wp:wrapNone/>
            <wp:docPr id="1" name="图片 1" descr="E:\姜海军移动云盘1\移动云盘同步\国标联合审核\202302\东光县华鑫黑色金属精密铸造有限公司\新建文件夹 (2)\扫描件_非一阶段审核移交记录清单\ECC49B76-9B66-4F67-895D-30208EE1A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东光县华鑫黑色金属精密铸造有限公司\新建文件夹 (2)\扫描件_非一阶段审核移交记录清单\ECC49B76-9B66-4F67-895D-30208EE1A2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3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1812">
        <w:rPr>
          <w:rFonts w:hint="eastAsia"/>
          <w:b/>
          <w:color w:val="000000" w:themeColor="text1"/>
          <w:sz w:val="21"/>
          <w:szCs w:val="21"/>
        </w:rPr>
        <w:t>合同编号</w:t>
      </w:r>
      <w:r w:rsidR="002B1812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2B1812">
        <w:rPr>
          <w:b/>
          <w:bCs/>
          <w:color w:val="000000" w:themeColor="text1"/>
          <w:sz w:val="21"/>
          <w:szCs w:val="21"/>
          <w:u w:val="single"/>
        </w:rPr>
        <w:t>0024-2023-Q</w:t>
      </w:r>
      <w:bookmarkEnd w:id="1"/>
    </w:p>
    <w:p w:rsidR="001A196B" w:rsidRDefault="002B181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296"/>
        <w:gridCol w:w="1074"/>
        <w:gridCol w:w="1976"/>
      </w:tblGrid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东光县华鑫黑色金属精密铸造有限公司</w:t>
            </w:r>
            <w:bookmarkEnd w:id="2"/>
          </w:p>
        </w:tc>
        <w:tc>
          <w:tcPr>
            <w:tcW w:w="1370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1A196B" w:rsidRDefault="0067038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67038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91130923MA09YEL37H</w:t>
            </w:r>
            <w:bookmarkEnd w:id="5"/>
          </w:p>
        </w:tc>
        <w:tc>
          <w:tcPr>
            <w:tcW w:w="1370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2B181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6"/>
          </w:p>
        </w:tc>
      </w:tr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B062DE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20739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rFonts w:hint="eastAsia"/>
                <w:sz w:val="22"/>
                <w:szCs w:val="22"/>
              </w:rPr>
              <w:t>2</w:t>
            </w:r>
            <w:r w:rsidR="002B1812">
              <w:rPr>
                <w:sz w:val="22"/>
                <w:szCs w:val="22"/>
              </w:rPr>
              <w:t>5</w:t>
            </w:r>
            <w:bookmarkEnd w:id="14"/>
          </w:p>
        </w:tc>
      </w:tr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1A196B" w:rsidRDefault="002B181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229D2"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1A196B" w:rsidRDefault="002B181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229D2">
        <w:tc>
          <w:tcPr>
            <w:tcW w:w="9962" w:type="dxa"/>
            <w:gridSpan w:val="8"/>
            <w:shd w:val="clear" w:color="auto" w:fill="A1D79A" w:themeFill="background1" w:themeFillShade="D8"/>
          </w:tcPr>
          <w:p w:rsidR="001A196B" w:rsidRDefault="002B181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229D2">
        <w:tc>
          <w:tcPr>
            <w:tcW w:w="1576" w:type="dxa"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229D2">
        <w:trPr>
          <w:trHeight w:val="312"/>
        </w:trPr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东光县华鑫黑色金属精密铸造有限公司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黑色金属铸造</w:t>
            </w:r>
            <w:bookmarkEnd w:id="20"/>
          </w:p>
        </w:tc>
      </w:tr>
      <w:tr w:rsidR="00A229D2">
        <w:trPr>
          <w:trHeight w:val="376"/>
        </w:trPr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河北省沧州市东光县连镇镇二街村、</w:t>
            </w:r>
            <w:r>
              <w:rPr>
                <w:rFonts w:hint="eastAsia"/>
                <w:sz w:val="22"/>
                <w:szCs w:val="22"/>
                <w:lang w:val="en-GB"/>
              </w:rPr>
              <w:t>105</w:t>
            </w:r>
            <w:r>
              <w:rPr>
                <w:rFonts w:hint="eastAsia"/>
                <w:sz w:val="22"/>
                <w:szCs w:val="22"/>
                <w:lang w:val="en-GB"/>
              </w:rPr>
              <w:t>国道西侧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29D2">
        <w:trPr>
          <w:trHeight w:val="437"/>
        </w:trPr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河北省沧州市东光县连镇镇二街村、</w:t>
            </w:r>
            <w:r>
              <w:rPr>
                <w:rFonts w:hint="eastAsia"/>
                <w:sz w:val="22"/>
                <w:szCs w:val="22"/>
                <w:lang w:val="en-GB"/>
              </w:rPr>
              <w:t>105</w:t>
            </w:r>
            <w:r>
              <w:rPr>
                <w:rFonts w:hint="eastAsia"/>
                <w:sz w:val="22"/>
                <w:szCs w:val="22"/>
                <w:lang w:val="en-GB"/>
              </w:rPr>
              <w:t>国道西侧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29D2">
        <w:tc>
          <w:tcPr>
            <w:tcW w:w="9962" w:type="dxa"/>
            <w:gridSpan w:val="8"/>
            <w:shd w:val="clear" w:color="auto" w:fill="A1D79A" w:themeFill="background1" w:themeFillShade="D8"/>
          </w:tcPr>
          <w:p w:rsidR="001A196B" w:rsidRDefault="002B18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229D2">
        <w:tc>
          <w:tcPr>
            <w:tcW w:w="1576" w:type="dxa"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229D2">
        <w:trPr>
          <w:trHeight w:val="387"/>
        </w:trPr>
        <w:tc>
          <w:tcPr>
            <w:tcW w:w="1576" w:type="dxa"/>
            <w:vMerge w:val="restart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B062DE" w:rsidP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B062DE">
              <w:rPr>
                <w:rFonts w:cs="Arial"/>
                <w:b/>
                <w:bCs/>
                <w:sz w:val="22"/>
                <w:szCs w:val="16"/>
              </w:rPr>
              <w:t>Dongguang</w:t>
            </w:r>
            <w:proofErr w:type="spellEnd"/>
            <w:r w:rsidRPr="00B062D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 w:rsidRPr="00B062DE">
              <w:rPr>
                <w:rFonts w:cs="Arial"/>
                <w:b/>
                <w:bCs/>
                <w:sz w:val="22"/>
                <w:szCs w:val="16"/>
              </w:rPr>
              <w:t xml:space="preserve">ounty </w:t>
            </w:r>
            <w:proofErr w:type="spellStart"/>
            <w:r w:rsidRPr="00B062DE">
              <w:rPr>
                <w:rFonts w:cs="Arial"/>
                <w:b/>
                <w:bCs/>
                <w:sz w:val="22"/>
                <w:szCs w:val="16"/>
              </w:rPr>
              <w:t>Huaxin</w:t>
            </w:r>
            <w:proofErr w:type="spellEnd"/>
            <w:r w:rsidRPr="00B062D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B</w:t>
            </w:r>
            <w:r w:rsidRPr="00B062DE">
              <w:rPr>
                <w:rFonts w:cs="Arial"/>
                <w:b/>
                <w:bCs/>
                <w:sz w:val="22"/>
                <w:szCs w:val="16"/>
              </w:rPr>
              <w:t xml:space="preserve">lack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etal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recision </w:t>
            </w:r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asting </w:t>
            </w:r>
            <w:r w:rsidR="002B1812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2B1812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1A196B" w:rsidRDefault="00B062D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B062DE">
              <w:rPr>
                <w:sz w:val="22"/>
                <w:szCs w:val="22"/>
              </w:rPr>
              <w:t>Ferrous metal casting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A229D2">
        <w:trPr>
          <w:trHeight w:val="446"/>
        </w:trPr>
        <w:tc>
          <w:tcPr>
            <w:tcW w:w="1576" w:type="dxa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062DE">
        <w:trPr>
          <w:trHeight w:val="412"/>
        </w:trPr>
        <w:tc>
          <w:tcPr>
            <w:tcW w:w="1576" w:type="dxa"/>
            <w:vMerge w:val="restart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062DE" w:rsidRDefault="00B062DE">
            <w:r w:rsidRPr="0003185F">
              <w:t xml:space="preserve">Second Street Village, </w:t>
            </w:r>
            <w:proofErr w:type="spellStart"/>
            <w:r w:rsidRPr="0003185F">
              <w:t>Lianzhen</w:t>
            </w:r>
            <w:proofErr w:type="spellEnd"/>
            <w:r w:rsidRPr="0003185F">
              <w:t xml:space="preserve"> Town, </w:t>
            </w:r>
            <w:proofErr w:type="spellStart"/>
            <w:r w:rsidRPr="0003185F">
              <w:t>Dongguang</w:t>
            </w:r>
            <w:proofErr w:type="spellEnd"/>
            <w:r w:rsidRPr="0003185F">
              <w:t xml:space="preserve"> County, </w:t>
            </w:r>
            <w:proofErr w:type="spellStart"/>
            <w:r w:rsidRPr="0003185F">
              <w:t>Cangzhou</w:t>
            </w:r>
            <w:proofErr w:type="spellEnd"/>
            <w:r w:rsidRPr="0003185F">
              <w:t xml:space="preserve"> City, Hebei Province, west of National Highway 105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062DE">
        <w:trPr>
          <w:trHeight w:val="421"/>
        </w:trPr>
        <w:tc>
          <w:tcPr>
            <w:tcW w:w="1576" w:type="dxa"/>
            <w:vMerge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062DE" w:rsidRDefault="00B062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062DE">
        <w:trPr>
          <w:trHeight w:val="459"/>
        </w:trPr>
        <w:tc>
          <w:tcPr>
            <w:tcW w:w="1576" w:type="dxa"/>
            <w:vMerge w:val="restart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062DE" w:rsidRDefault="00B062DE">
            <w:r w:rsidRPr="0003185F">
              <w:t xml:space="preserve">Second Street Village, </w:t>
            </w:r>
            <w:proofErr w:type="spellStart"/>
            <w:r w:rsidRPr="0003185F">
              <w:t>Lianzhen</w:t>
            </w:r>
            <w:proofErr w:type="spellEnd"/>
            <w:r w:rsidRPr="0003185F">
              <w:t xml:space="preserve"> Town, </w:t>
            </w:r>
            <w:proofErr w:type="spellStart"/>
            <w:r w:rsidRPr="0003185F">
              <w:t>Dongguang</w:t>
            </w:r>
            <w:proofErr w:type="spellEnd"/>
            <w:r w:rsidRPr="0003185F">
              <w:t xml:space="preserve"> County, </w:t>
            </w:r>
            <w:proofErr w:type="spellStart"/>
            <w:r w:rsidRPr="0003185F">
              <w:t>Cangzhou</w:t>
            </w:r>
            <w:proofErr w:type="spellEnd"/>
            <w:r w:rsidRPr="0003185F">
              <w:t xml:space="preserve"> City, Hebei Province, west of National Highway 105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B062DE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29D2">
        <w:trPr>
          <w:trHeight w:val="374"/>
        </w:trPr>
        <w:tc>
          <w:tcPr>
            <w:tcW w:w="1576" w:type="dxa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1A196B" w:rsidRDefault="006703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29D2">
        <w:trPr>
          <w:trHeight w:val="90"/>
        </w:trPr>
        <w:tc>
          <w:tcPr>
            <w:tcW w:w="9962" w:type="dxa"/>
            <w:gridSpan w:val="8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229D2">
        <w:tc>
          <w:tcPr>
            <w:tcW w:w="9962" w:type="dxa"/>
            <w:gridSpan w:val="8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229D2" w:rsidTr="00B062DE">
        <w:trPr>
          <w:trHeight w:val="862"/>
        </w:trPr>
        <w:tc>
          <w:tcPr>
            <w:tcW w:w="1576" w:type="dxa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703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1A196B" w:rsidRDefault="002B18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1A196B" w:rsidRDefault="00B062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姜海军</w:t>
            </w:r>
          </w:p>
        </w:tc>
      </w:tr>
    </w:tbl>
    <w:p w:rsidR="001A196B" w:rsidRDefault="00670382" w:rsidP="00B062DE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82" w:rsidRDefault="00670382">
      <w:r>
        <w:separator/>
      </w:r>
    </w:p>
  </w:endnote>
  <w:endnote w:type="continuationSeparator" w:id="0">
    <w:p w:rsidR="00670382" w:rsidRDefault="0067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82" w:rsidRDefault="00670382">
      <w:r>
        <w:separator/>
      </w:r>
    </w:p>
  </w:footnote>
  <w:footnote w:type="continuationSeparator" w:id="0">
    <w:p w:rsidR="00670382" w:rsidRDefault="0067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2B1812" w:rsidP="00B062D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7D3ADD" wp14:editId="3047D0A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038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2B18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2B1812" w:rsidP="00B062D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A229D2"/>
    <w:rsid w:val="0020739F"/>
    <w:rsid w:val="002B1812"/>
    <w:rsid w:val="003A1D78"/>
    <w:rsid w:val="00670382"/>
    <w:rsid w:val="00A229D2"/>
    <w:rsid w:val="00B062DE"/>
    <w:rsid w:val="00BA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2019-05-13T03:13:00Z</cp:lastPrinted>
  <dcterms:created xsi:type="dcterms:W3CDTF">2016-02-16T02:49:00Z</dcterms:created>
  <dcterms:modified xsi:type="dcterms:W3CDTF">2023-03-09T12:06:00Z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