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0231-2019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缙云县锯床及特色机械装备质量检验中心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ind w:firstLine="402" w:firstLineChars="200"/>
              <w:rPr>
                <w:rFonts w:hint="eastAsia"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原范围：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Q：授权范围产品质量监督检验、产品质量仲裁检验与鉴定、产品质量评价及委托检验。</w:t>
            </w:r>
          </w:p>
          <w:p>
            <w:pPr>
              <w:snapToGrid w:val="0"/>
              <w:spacing w:line="420" w:lineRule="auto"/>
              <w:ind w:firstLine="402" w:firstLineChars="200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E：授权范围产品质量监督检验、产品质量仲裁检验与鉴定、产品质量评价及委托检验及其场所所涉及的相关环境管理活动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注册地址）：缙云县壶镇镇李庄开发路2号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注册地址）：缙云县壶镇镇创业园8号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bookmarkStart w:id="3" w:name="_GoBack"/>
            <w:bookmarkEnd w:id="3"/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D4F"/>
    <w:rsid w:val="00464D4F"/>
    <w:rsid w:val="005D1A5F"/>
    <w:rsid w:val="00E10331"/>
    <w:rsid w:val="00FB469B"/>
    <w:rsid w:val="579F3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138</Words>
  <Characters>792</Characters>
  <Lines>6</Lines>
  <Paragraphs>1</Paragraphs>
  <TotalTime>17</TotalTime>
  <ScaleCrop>false</ScaleCrop>
  <LinksUpToDate>false</LinksUpToDate>
  <CharactersWithSpaces>929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2020-01-18T04:55:03Z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2052-11.3.0.8632</vt:lpwstr>
  </property>
</Properties>
</file>