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缙云县锯床及特色机械装备质量检验中心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0231-2019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郑璐晔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0578-3266026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郑璐晔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Q：授权范围产品质量监督检验、产品质量仲裁检验与鉴定、委托检验和计量器具的检定、校准、产品质量评价，检测技术方法与标准研究。</w:t>
            </w:r>
          </w:p>
          <w:p>
            <w:r>
              <w:t>E：授权范围产品质量监督检验、产品质量仲裁检验与鉴定、委托检验和计量器具的检定、校准、产品质量评价，检测技术方法与标准研究及其场所所涉及的相关环境管理活动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Q：34.02.00;34.06.00</w:t>
            </w:r>
          </w:p>
          <w:p>
            <w:r>
              <w:t>E：34.02.00;34.06.00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2020年01月17日 上午至2020年01月17日 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Q:34.02.00,34.06.00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E:34.02.00,34.06.00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林兵 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13588800890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2020-1-15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421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2020.1.16</w:t>
            </w:r>
          </w:p>
        </w:tc>
        <w:tc>
          <w:tcPr>
            <w:tcW w:w="14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9:00~9:30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9:30~11:30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12:30~16:30</w:t>
            </w:r>
          </w:p>
        </w:tc>
        <w:tc>
          <w:tcPr>
            <w:tcW w:w="6665" w:type="dxa"/>
            <w:vAlign w:val="center"/>
          </w:tcPr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了解受审核方基本概况，资质、法人、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主任</w:t>
            </w:r>
            <w:r>
              <w:rPr>
                <w:rFonts w:hint="eastAsia" w:ascii="宋体" w:hAnsi="宋体" w:cs="宋体"/>
                <w:sz w:val="18"/>
                <w:szCs w:val="18"/>
              </w:rPr>
              <w:t>及部门设置、主管部门。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了解受审核方管理体系策划情况。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确定认证范围和经营场所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了解受审核方文件、外来文件和环境适用法律法规及其他要求控制情况；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了解受审核方是否策划和实施了内部审核；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了解管理评审控制情况；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了解财务资金投入情况等。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了解受审核方产品实现过程的策划和实施控制情况；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了解受审核方采购、销售的实施控制情况；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了解受审核方生产过程、销售过程、采购过程环境因素和危险源识别、重要环境因素控制措施策划；环境管理体系运作的情况；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必要时检查环境评价、安全评价、消防验收等情况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现场观察；</w:t>
            </w:r>
          </w:p>
          <w:p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12:30~16:30</w:t>
            </w:r>
          </w:p>
        </w:tc>
        <w:tc>
          <w:tcPr>
            <w:tcW w:w="6665" w:type="dxa"/>
            <w:vAlign w:val="center"/>
          </w:tcPr>
          <w:p>
            <w:pPr>
              <w:tabs>
                <w:tab w:val="left" w:pos="432"/>
              </w:tabs>
              <w:spacing w:line="220" w:lineRule="exac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末次会议</w:t>
            </w:r>
            <w:bookmarkStart w:id="14" w:name="_GoBack"/>
            <w:bookmarkEnd w:id="14"/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A/B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1B7E2E"/>
    <w:rsid w:val="62651F21"/>
    <w:rsid w:val="69CC4E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森林</cp:lastModifiedBy>
  <cp:lastPrinted>2019-03-27T03:10:00Z</cp:lastPrinted>
  <dcterms:modified xsi:type="dcterms:W3CDTF">2020-01-16T06:22:03Z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