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4CC10" w14:textId="77777777" w:rsidR="0052442F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1D074D" w14:paraId="6107FC45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24354E1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2C01AA37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江西美达教育设备集团有限公司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56EBBBF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2C98126F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0302-2021-QE-2023</w:t>
            </w:r>
            <w:bookmarkEnd w:id="1"/>
          </w:p>
        </w:tc>
      </w:tr>
      <w:tr w:rsidR="001D074D" w14:paraId="4C82A425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0A65DC0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00B5CC49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596ACFA7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71AD3047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吕平军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1C220DB4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61747A3F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D074D" w14:paraId="1D144E0E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4ADFF070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0C17E018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0AFC9F4F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18786215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5D5784F0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193C5B4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1D074D" w14:paraId="6E5EFD17" w14:textId="77777777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2F032363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26716A11" w14:textId="77777777" w:rsidR="0052442F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江西省宜春市樟树市城北工业园清江大道666号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7FEC8E1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346D58DC" w14:textId="77777777" w:rsidR="0052442F" w:rsidRDefault="0000000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杨国平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61F6CE7B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545C275D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0795-7331288</w:t>
            </w:r>
            <w:bookmarkEnd w:id="6"/>
          </w:p>
        </w:tc>
      </w:tr>
      <w:tr w:rsidR="001D074D" w14:paraId="0F8935C0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4D20412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69717C37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41B74982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F8BDFE9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2419C5C3" w14:textId="77777777" w:rsidR="0052442F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0BC494B2" w14:textId="77777777" w:rsidR="0052442F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18170551966</w:t>
            </w:r>
            <w:bookmarkEnd w:id="7"/>
          </w:p>
        </w:tc>
      </w:tr>
      <w:tr w:rsidR="001D074D" w14:paraId="48D0AFF4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DDFCC5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2DAFB57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 w:rsidR="001D074D" w14:paraId="10553410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08FAFFCE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20344559" w14:textId="77777777" w:rsidR="0052442F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 w:rsidR="001D074D" w14:paraId="16B3FE0C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2FBAFD4A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3393D18E" w14:textId="77777777" w:rsidR="0052442F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Q：室内外健身器材、乒乓球台、学校校具（公寓床、铁床、餐桌、礼堂椅、课桌椅、排椅、讲台、实验台）、制式营具的设计、生产</w:t>
            </w:r>
          </w:p>
          <w:p w14:paraId="48DB0DFA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E：室内外健身器材、乒乓球台、学校校具（公寓床、铁床、餐桌、礼堂椅、课桌椅、排椅、讲台、实验台）、制式营具的设计、生产所涉及场所的相关环境管理活动。</w:t>
            </w:r>
            <w:bookmarkEnd w:id="11"/>
          </w:p>
        </w:tc>
      </w:tr>
      <w:tr w:rsidR="001D074D" w14:paraId="40FDE6B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1225DE1D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51C6CA83" w14:textId="77777777" w:rsidR="0052442F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5253E47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7770CA79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3D147FF7" w14:textId="77777777" w:rsidR="0052442F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14:paraId="567DF1E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38B54C0F" w14:textId="77777777" w:rsidR="0052442F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23.01.01;23.01.02;23.01.04;23.04.00</w:t>
            </w:r>
          </w:p>
          <w:p w14:paraId="1E33B6F0" w14:textId="77777777" w:rsidR="0052442F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23.01.01;23.01.02;23.01.04;23.04.00</w:t>
            </w:r>
            <w:bookmarkEnd w:id="13"/>
          </w:p>
        </w:tc>
      </w:tr>
      <w:tr w:rsidR="001D074D" w14:paraId="668E983A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67889F91" w14:textId="77777777" w:rsidR="0052442F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7F5E7A81" w14:textId="77777777" w:rsidR="0052442F" w:rsidRDefault="00000000">
            <w:pPr>
              <w:rPr>
                <w:rFonts w:ascii="宋体"/>
                <w:bCs/>
                <w:sz w:val="24"/>
              </w:rPr>
            </w:pPr>
          </w:p>
        </w:tc>
      </w:tr>
      <w:tr w:rsidR="001D074D" w14:paraId="783433A2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0772E288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5D693FBD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29BF28AD" w14:textId="77777777" w:rsidR="0052442F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258847B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1D074D" w14:paraId="14CFBFCC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05ADCD3C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77A7222D" w14:textId="77777777" w:rsidR="0052442F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61D71F11" w14:textId="77777777" w:rsidR="0052442F" w:rsidRDefault="00000000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1D074D" w14:paraId="29E7ED6E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0FDA8D0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1E41F3C7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6331E652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0C5DB2A5" w14:textId="77777777" w:rsidR="0052442F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019B0D75" w14:textId="77777777" w:rsidR="0052442F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345FE6BF" w14:textId="77777777" w:rsidR="0052442F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E23EB6D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230BA93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1167D22A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56F662A8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44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4533B939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6C5592A6" w14:textId="77777777" w:rsidR="0052442F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Q:44,E:44</w:t>
            </w:r>
            <w:bookmarkEnd w:id="17"/>
          </w:p>
        </w:tc>
      </w:tr>
      <w:tr w:rsidR="001D074D" w14:paraId="6C20FE93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18C6A0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42CB886C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14:paraId="153D6BD5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05E80A0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7479677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70825AD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3E44053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768495FA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577A9241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</w:p>
          <w:p w14:paraId="144999F6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14:paraId="66A43DBE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45E197E3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A8CAE9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lastRenderedPageBreak/>
              <w:t xml:space="preserve">已安排的远程审核是否完成   □是    □否 </w:t>
            </w:r>
          </w:p>
          <w:p w14:paraId="0212A981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0FD7AD4" w14:textId="77777777" w:rsidR="0052442F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75DDD00" w14:textId="77777777" w:rsidR="0052442F" w:rsidRDefault="00000000" w:rsidP="00873A44">
            <w:pPr>
              <w:spacing w:beforeLines="15" w:before="46" w:afterLines="15" w:after="46"/>
              <w:rPr>
                <w:rFonts w:ascii="宋体" w:hAnsi="宋体" w:cs="宋体"/>
                <w:bCs/>
                <w:sz w:val="24"/>
              </w:rPr>
            </w:pPr>
          </w:p>
          <w:p w14:paraId="26F42C82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14:paraId="005C3319" w14:textId="77777777" w:rsidR="0052442F" w:rsidRDefault="00000000">
            <w:pPr>
              <w:rPr>
                <w:bCs/>
                <w:sz w:val="24"/>
              </w:rPr>
            </w:pPr>
          </w:p>
        </w:tc>
      </w:tr>
      <w:tr w:rsidR="001D074D" w14:paraId="0B25B6DD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48D34BF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6D15D649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79CA9804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6C36C810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0CA5FC56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</w:p>
          <w:p w14:paraId="56CE1FB8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14:paraId="3CA3C3B0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14:paraId="71971BB7" w14:textId="77777777" w:rsidR="0052442F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4D0F2115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8750828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1CC6C518" w14:textId="77777777" w:rsidR="0052442F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1083E60A" w14:textId="77777777" w:rsidR="0052442F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2F1CC994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7E6DF23A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14:paraId="5AF29580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14:paraId="275E4836" w14:textId="77777777" w:rsidR="0052442F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67050AFE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>
              <w:rPr>
                <w:rFonts w:ascii="宋体" w:hAnsi="宋体" w:hint="eastAsia"/>
                <w:sz w:val="24"/>
              </w:rPr>
              <w:t xml:space="preserve"> □其他</w:t>
            </w:r>
          </w:p>
          <w:p w14:paraId="4783A823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20D615D7" w14:textId="77777777" w:rsidR="0052442F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5010ABC0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2A99CC01" w14:textId="77777777" w:rsidR="0052442F" w:rsidRDefault="0000000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69340160" w14:textId="77777777" w:rsidR="0052442F" w:rsidRPr="00707272" w:rsidRDefault="0000000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D074D" w14:paraId="2C5E4007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40E500D8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1D074D" w14:paraId="74A30037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36CB130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7A6B0A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0D35207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5FEB734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7C70582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92B07D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12D9BFF8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6A64B49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D074D" w14:paraId="712211A8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2C4C2FDF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1D55B74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D074D" w14:paraId="15B3F233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430C53C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AF76398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FB497B0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1E2BE9C5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D074D" w14:paraId="4CFE9C22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35F5AE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C2E4719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466A705C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7C655102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55E1C6E4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197FAC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E7BCDD3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7E94005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0EDD66D8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EBF1527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39B6B35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5C6CBBA0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266CE21" w14:textId="77777777" w:rsidR="0052442F" w:rsidRPr="007072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1D074D" w14:paraId="6B7FB0A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EB89D84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 w:rsidR="001D074D" w14:paraId="1F3BEC10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CA83555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7C12C8BB" w14:textId="10360F4A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  <w:r w:rsidR="00966621">
              <w:rPr>
                <w:rFonts w:ascii="宋体" w:hAnsi="宋体" w:hint="eastAsia"/>
                <w:color w:val="000000"/>
                <w:sz w:val="24"/>
              </w:rPr>
              <w:t>无</w:t>
            </w:r>
          </w:p>
          <w:p w14:paraId="77AB9961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D280A5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422497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4268E5C5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D438F5B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33DF7944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D074D" w14:paraId="1C0D5C9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8DBEACB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7CB4471" w14:textId="07D555B9" w:rsidR="0052442F" w:rsidRDefault="007100D3">
            <w:pPr>
              <w:ind w:right="420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无</w:t>
            </w:r>
          </w:p>
        </w:tc>
      </w:tr>
      <w:tr w:rsidR="001D074D" w14:paraId="205D5F69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47A6203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4B2FA903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7E73C4A8" w14:textId="2D8F4D1A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  <w:r w:rsidR="007100D3">
              <w:rPr>
                <w:rFonts w:ascii="宋体" w:hAnsi="宋体" w:hint="eastAsia"/>
                <w:color w:val="000000"/>
                <w:sz w:val="24"/>
              </w:rPr>
              <w:t>见审核计划</w:t>
            </w:r>
          </w:p>
          <w:p w14:paraId="3A4C68CD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D074D" w14:paraId="3CFA86D8" w14:textId="77777777">
        <w:trPr>
          <w:trHeight w:val="578"/>
          <w:jc w:val="center"/>
        </w:trPr>
        <w:tc>
          <w:tcPr>
            <w:tcW w:w="1381" w:type="dxa"/>
          </w:tcPr>
          <w:p w14:paraId="3921F7F1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6731A64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76C3CCF3" w14:textId="2A2650E8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</w:t>
            </w:r>
            <w:r w:rsidR="007100D3">
              <w:rPr>
                <w:rFonts w:ascii="宋体" w:hAnsi="宋体"/>
                <w:bCs/>
                <w:sz w:val="24"/>
              </w:rPr>
              <w:t>0</w:t>
            </w:r>
            <w:r>
              <w:rPr>
                <w:rFonts w:ascii="宋体" w:hAnsi="宋体" w:hint="eastAsia"/>
                <w:bCs/>
                <w:sz w:val="24"/>
              </w:rPr>
              <w:t xml:space="preserve">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09A6F1A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4FA516C8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0B67C46F" w14:textId="0DB89891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上次不符合项验证：关闭   </w:t>
            </w:r>
            <w:r w:rsidR="007100D3">
              <w:rPr>
                <w:rFonts w:ascii="宋体" w:hAnsi="宋体"/>
                <w:bCs/>
                <w:sz w:val="24"/>
              </w:rPr>
              <w:t>1</w:t>
            </w:r>
            <w:r>
              <w:rPr>
                <w:rFonts w:ascii="宋体" w:hAnsi="宋体" w:hint="eastAsia"/>
                <w:bCs/>
                <w:sz w:val="24"/>
              </w:rPr>
              <w:t xml:space="preserve">   项。</w:t>
            </w:r>
          </w:p>
          <w:p w14:paraId="26E79EA2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1EBD6B32" w14:textId="20549A42" w:rsidR="0052442F" w:rsidRDefault="007100D3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000000">
              <w:rPr>
                <w:rFonts w:ascii="宋体" w:hAnsi="宋体" w:hint="eastAsia"/>
                <w:sz w:val="24"/>
              </w:rPr>
              <w:t>保持    □待改进    □撤消    □暂停     □恢复</w:t>
            </w:r>
          </w:p>
          <w:p w14:paraId="63C6156F" w14:textId="391D54B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  <w:r w:rsidR="007100D3">
              <w:rPr>
                <w:rFonts w:ascii="宋体" w:hAnsi="宋体"/>
                <w:sz w:val="24"/>
              </w:rPr>
              <w:t>/</w:t>
            </w:r>
          </w:p>
          <w:p w14:paraId="41312CF9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16972AA5" w14:textId="67BA92F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  <w:r w:rsidR="007100D3">
              <w:rPr>
                <w:rFonts w:ascii="宋体" w:hAnsi="宋体" w:hint="eastAsia"/>
                <w:sz w:val="24"/>
              </w:rPr>
              <w:t>/</w:t>
            </w:r>
          </w:p>
          <w:p w14:paraId="404BBBC8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46FB835" w14:textId="6A1D839B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7100D3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7100D3">
              <w:rPr>
                <w:rFonts w:ascii="宋体" w:hAnsi="宋体" w:cs="宋体"/>
                <w:bCs/>
                <w:sz w:val="24"/>
              </w:rPr>
              <w:t xml:space="preserve"> </w:t>
            </w:r>
            <w:r w:rsidR="007100D3">
              <w:rPr>
                <w:rFonts w:ascii="宋体" w:hAnsi="宋体" w:cs="宋体" w:hint="eastAsia"/>
                <w:bCs/>
                <w:sz w:val="24"/>
              </w:rPr>
              <w:t xml:space="preserve">文波 </w:t>
            </w:r>
            <w:r w:rsidR="007100D3">
              <w:rPr>
                <w:rFonts w:ascii="宋体" w:hAnsi="宋体" w:cs="宋体"/>
                <w:bCs/>
                <w:sz w:val="24"/>
              </w:rPr>
              <w:t xml:space="preserve">    2023</w:t>
            </w:r>
            <w:r w:rsidR="007100D3">
              <w:rPr>
                <w:rFonts w:ascii="宋体" w:hAnsi="宋体" w:cs="宋体" w:hint="eastAsia"/>
                <w:bCs/>
                <w:sz w:val="24"/>
              </w:rPr>
              <w:t>.</w:t>
            </w:r>
            <w:r w:rsidR="007100D3">
              <w:rPr>
                <w:rFonts w:ascii="宋体" w:hAnsi="宋体" w:cs="宋体"/>
                <w:bCs/>
                <w:sz w:val="24"/>
              </w:rPr>
              <w:t>02</w:t>
            </w:r>
            <w:r w:rsidR="007100D3">
              <w:rPr>
                <w:rFonts w:ascii="宋体" w:hAnsi="宋体" w:cs="宋体" w:hint="eastAsia"/>
                <w:bCs/>
                <w:sz w:val="24"/>
              </w:rPr>
              <w:t>.</w:t>
            </w:r>
            <w:r w:rsidR="007100D3">
              <w:rPr>
                <w:rFonts w:ascii="宋体" w:hAnsi="宋体" w:cs="宋体"/>
                <w:bCs/>
                <w:sz w:val="24"/>
              </w:rPr>
              <w:t>28</w:t>
            </w:r>
          </w:p>
        </w:tc>
      </w:tr>
      <w:tr w:rsidR="001D074D" w14:paraId="023D61F1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213F225" w14:textId="77777777" w:rsidR="0052442F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特殊监督审核方案</w:t>
            </w:r>
          </w:p>
        </w:tc>
      </w:tr>
      <w:tr w:rsidR="001D074D" w14:paraId="29357513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07E30EA1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2CB4F32F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34E2217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622B97AE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3D66D98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2DB49E3C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05273D7D" w14:textId="77777777" w:rsidR="0052442F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4D6EA825" w14:textId="77777777" w:rsidR="0052442F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1D074D" w14:paraId="2AF13319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02D92762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5FC88708" w14:textId="77777777" w:rsidR="0052442F" w:rsidRDefault="0000000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1D074D" w14:paraId="7EF35842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024213DD" w14:textId="77777777" w:rsidR="0052442F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C00A73A" w14:textId="77777777" w:rsidR="0052442F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01C40C8" w14:textId="77777777" w:rsidR="0052442F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6EDE191" w14:textId="77777777" w:rsidR="0052442F" w:rsidRDefault="0000000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1D074D" w14:paraId="2AC287FB" w14:textId="77777777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588DC95F" w14:textId="77777777" w:rsidR="0052442F" w:rsidRDefault="0000000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527322D8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260C9070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B0DD59B" w14:textId="77777777" w:rsidR="0052442F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6CC868A2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F62FA13" w14:textId="77777777" w:rsidR="0052442F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7320820B" w14:textId="77777777" w:rsidR="0052442F" w:rsidRDefault="00000000">
            <w:pPr>
              <w:pStyle w:val="a0"/>
              <w:ind w:firstLine="480"/>
              <w:rPr>
                <w:sz w:val="24"/>
              </w:rPr>
            </w:pPr>
          </w:p>
          <w:p w14:paraId="4129C35A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7A382823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5768BBC0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67F7AA76" w14:textId="77777777" w:rsidR="0052442F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353586C" w14:textId="77777777" w:rsidR="0052442F" w:rsidRDefault="0000000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4F73DBC2" w14:textId="77777777" w:rsidR="0052442F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03E76E3F" w14:textId="77777777" w:rsidR="0052442F" w:rsidRDefault="00000000">
      <w:pPr>
        <w:pStyle w:val="a0"/>
        <w:ind w:firstLine="480"/>
        <w:rPr>
          <w:bCs/>
          <w:sz w:val="24"/>
        </w:rPr>
      </w:pPr>
    </w:p>
    <w:p w14:paraId="607D13FE" w14:textId="77777777" w:rsidR="0052442F" w:rsidRDefault="00000000">
      <w:pPr>
        <w:pStyle w:val="a0"/>
        <w:ind w:firstLine="480"/>
        <w:rPr>
          <w:bCs/>
          <w:sz w:val="24"/>
        </w:rPr>
      </w:pPr>
    </w:p>
    <w:p w14:paraId="3974DE73" w14:textId="77777777" w:rsidR="0052442F" w:rsidRDefault="00000000">
      <w:pPr>
        <w:pStyle w:val="a0"/>
        <w:ind w:firstLine="480"/>
        <w:rPr>
          <w:bCs/>
          <w:sz w:val="24"/>
        </w:rPr>
      </w:pPr>
    </w:p>
    <w:p w14:paraId="5386C030" w14:textId="77777777" w:rsidR="0052442F" w:rsidRDefault="0000000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7"/>
      <w:footerReference w:type="default" r:id="rId8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031B" w14:textId="77777777" w:rsidR="005C713F" w:rsidRDefault="005C713F">
      <w:r>
        <w:separator/>
      </w:r>
    </w:p>
  </w:endnote>
  <w:endnote w:type="continuationSeparator" w:id="0">
    <w:p w14:paraId="6F8BAEDC" w14:textId="77777777" w:rsidR="005C713F" w:rsidRDefault="005C7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DB27E" w14:textId="77777777" w:rsidR="0052442F" w:rsidRDefault="00000000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5B94E0" w14:textId="77777777" w:rsidR="005C713F" w:rsidRDefault="005C713F">
      <w:r>
        <w:separator/>
      </w:r>
    </w:p>
  </w:footnote>
  <w:footnote w:type="continuationSeparator" w:id="0">
    <w:p w14:paraId="39F90BE4" w14:textId="77777777" w:rsidR="005C713F" w:rsidRDefault="005C7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0FA21" w14:textId="77777777" w:rsidR="0052442F" w:rsidRDefault="00000000">
    <w:pPr>
      <w:spacing w:line="240" w:lineRule="atLeast"/>
      <w:ind w:firstLine="1365"/>
      <w:rPr>
        <w:rFonts w:ascii="宋体"/>
        <w:sz w:val="24"/>
        <w:u w:val="single"/>
      </w:rPr>
    </w:pPr>
  </w:p>
  <w:p w14:paraId="4828C7DD" w14:textId="77777777" w:rsidR="0052442F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5FA3C8AC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14:paraId="714EE539" w14:textId="77777777" w:rsidR="0052442F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29565D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5F883722" w14:textId="77777777" w:rsidR="0052442F" w:rsidRDefault="00000000" w:rsidP="00BD22BB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D074D"/>
    <w:rsid w:val="001D074D"/>
    <w:rsid w:val="005C713F"/>
    <w:rsid w:val="007100D3"/>
    <w:rsid w:val="00966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3D2B43D"/>
  <w15:docId w15:val="{D55E5A26-6354-4AA7-8F94-BD6C0680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semiHidden="1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sid w:val="0052442F"/>
    <w:rPr>
      <w:sz w:val="18"/>
      <w:szCs w:val="18"/>
    </w:rPr>
  </w:style>
  <w:style w:type="paragraph" w:styleId="a6">
    <w:name w:val="footer"/>
    <w:basedOn w:val="a"/>
    <w:link w:val="a7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sid w:val="0052442F"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413</Words>
  <Characters>2357</Characters>
  <Application>Microsoft Office Word</Application>
  <DocSecurity>0</DocSecurity>
  <Lines>19</Lines>
  <Paragraphs>5</Paragraphs>
  <ScaleCrop>false</ScaleCrop>
  <Company>微软中国</Company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文波</cp:lastModifiedBy>
  <cp:revision>22</cp:revision>
  <cp:lastPrinted>2015-12-21T05:08:00Z</cp:lastPrinted>
  <dcterms:created xsi:type="dcterms:W3CDTF">2019-03-19T00:44:00Z</dcterms:created>
  <dcterms:modified xsi:type="dcterms:W3CDTF">2023-02-26T13:54:00Z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