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6A3D" w14:textId="77777777" w:rsidR="002519AD" w:rsidRDefault="002519AD">
      <w:pPr>
        <w:jc w:val="center"/>
        <w:rPr>
          <w:b/>
          <w:sz w:val="48"/>
          <w:szCs w:val="48"/>
        </w:rPr>
      </w:pPr>
    </w:p>
    <w:p w14:paraId="38FC7E80" w14:textId="77777777" w:rsidR="002519AD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98DD442" w14:textId="77777777" w:rsidR="002519AD" w:rsidRDefault="002519AD">
      <w:pPr>
        <w:jc w:val="center"/>
        <w:rPr>
          <w:b/>
          <w:sz w:val="48"/>
          <w:szCs w:val="48"/>
        </w:rPr>
      </w:pPr>
    </w:p>
    <w:p w14:paraId="6114C70F" w14:textId="77777777" w:rsidR="002519AD" w:rsidRDefault="002519AD">
      <w:pPr>
        <w:jc w:val="center"/>
        <w:rPr>
          <w:b/>
          <w:sz w:val="48"/>
          <w:szCs w:val="48"/>
        </w:rPr>
      </w:pPr>
    </w:p>
    <w:p w14:paraId="7525778B" w14:textId="17232CAB" w:rsidR="002519AD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：</w:t>
      </w:r>
      <w:bookmarkEnd w:id="0"/>
      <w:proofErr w:type="gramStart"/>
      <w:r w:rsidR="00BE5368" w:rsidRPr="00BE5368">
        <w:rPr>
          <w:rFonts w:hint="eastAsia"/>
          <w:b/>
          <w:sz w:val="36"/>
          <w:szCs w:val="36"/>
        </w:rPr>
        <w:t>重庆予升远胜</w:t>
      </w:r>
      <w:proofErr w:type="gramEnd"/>
      <w:r w:rsidR="00BE5368" w:rsidRPr="00BE5368">
        <w:rPr>
          <w:rFonts w:hint="eastAsia"/>
          <w:b/>
          <w:sz w:val="36"/>
          <w:szCs w:val="36"/>
        </w:rPr>
        <w:t>网络科技有限公司</w:t>
      </w:r>
      <w:r>
        <w:rPr>
          <w:rFonts w:hint="eastAsia"/>
          <w:b/>
          <w:sz w:val="36"/>
          <w:szCs w:val="36"/>
        </w:rPr>
        <w:t>所</w:t>
      </w:r>
      <w:r w:rsidR="00BE5368">
        <w:rPr>
          <w:rFonts w:hint="eastAsia"/>
          <w:b/>
          <w:sz w:val="36"/>
          <w:szCs w:val="36"/>
        </w:rPr>
        <w:t>进行的</w:t>
      </w:r>
      <w:bookmarkStart w:id="1" w:name="审核范围"/>
      <w:r w:rsidR="00BE5368" w:rsidRPr="00BE5368">
        <w:rPr>
          <w:b/>
          <w:sz w:val="36"/>
          <w:szCs w:val="36"/>
        </w:rPr>
        <w:t>应用软件开发</w:t>
      </w:r>
      <w:bookmarkEnd w:id="1"/>
      <w:r>
        <w:rPr>
          <w:rFonts w:hint="eastAsia"/>
          <w:b/>
          <w:sz w:val="36"/>
          <w:szCs w:val="36"/>
        </w:rPr>
        <w:t>符合</w:t>
      </w:r>
      <w:r w:rsidRPr="00BE5368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BE5368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BE5368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3967FB52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Pr="00BE5368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 w:rsidRPr="00BE5368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 w:rsidRPr="00BE5368"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 w:rsidRPr="00BE5368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 w:rsidRPr="00BE5368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Pr="00BE5368">
        <w:rPr>
          <w:rFonts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bookmarkStart w:id="5" w:name="认证领域"/>
      <w:r w:rsidRPr="00BE536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服务认证</w:t>
      </w:r>
      <w:bookmarkEnd w:id="5"/>
      <w:r>
        <w:rPr>
          <w:rFonts w:hint="eastAsia"/>
          <w:b/>
          <w:sz w:val="36"/>
          <w:szCs w:val="36"/>
        </w:rPr>
        <w:t>管理体系</w:t>
      </w:r>
      <w:r w:rsidRPr="00BE536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Pr="00BE5368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5213AF3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46DF6507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33394D7" w14:textId="77777777" w:rsidR="002519AD" w:rsidRDefault="002519AD">
      <w:pPr>
        <w:ind w:firstLineChars="750" w:firstLine="2711"/>
        <w:jc w:val="left"/>
        <w:rPr>
          <w:b/>
          <w:sz w:val="36"/>
          <w:szCs w:val="36"/>
        </w:rPr>
      </w:pPr>
    </w:p>
    <w:p w14:paraId="6CE1A0AB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26DDB28A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221730A0" w14:textId="212DE752" w:rsidR="002519AD" w:rsidRDefault="00BE5368">
      <w:pPr>
        <w:ind w:firstLine="945"/>
        <w:jc w:val="right"/>
        <w:rPr>
          <w:b/>
          <w:sz w:val="36"/>
          <w:szCs w:val="36"/>
        </w:rPr>
      </w:pPr>
      <w:proofErr w:type="gramStart"/>
      <w:r w:rsidRPr="00BE5368">
        <w:rPr>
          <w:rFonts w:hint="eastAsia"/>
          <w:b/>
          <w:sz w:val="36"/>
          <w:szCs w:val="36"/>
        </w:rPr>
        <w:t>重庆予升远胜</w:t>
      </w:r>
      <w:proofErr w:type="gramEnd"/>
      <w:r w:rsidRPr="00BE5368">
        <w:rPr>
          <w:rFonts w:hint="eastAsia"/>
          <w:b/>
          <w:sz w:val="36"/>
          <w:szCs w:val="36"/>
        </w:rPr>
        <w:t>网络科技有限公司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6EB13174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1EC32C59" w14:textId="72204C71" w:rsidR="002519AD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F265D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BE5368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sectPr w:rsidR="002519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433C" w14:textId="77777777" w:rsidR="00026120" w:rsidRDefault="00026120">
      <w:r>
        <w:separator/>
      </w:r>
    </w:p>
  </w:endnote>
  <w:endnote w:type="continuationSeparator" w:id="0">
    <w:p w14:paraId="2CEA14F6" w14:textId="77777777" w:rsidR="00026120" w:rsidRDefault="000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3EBB" w14:textId="77777777" w:rsidR="00026120" w:rsidRDefault="00026120">
      <w:r>
        <w:separator/>
      </w:r>
    </w:p>
  </w:footnote>
  <w:footnote w:type="continuationSeparator" w:id="0">
    <w:p w14:paraId="43AC9D88" w14:textId="77777777" w:rsidR="00026120" w:rsidRDefault="0002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7936" w14:textId="77777777" w:rsidR="002519AD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97212C2" wp14:editId="08468D7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AE0B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0EE0FB0" w14:textId="77777777" w:rsidR="002519AD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50C291" w14:textId="77777777" w:rsidR="002519AD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9AD"/>
    <w:rsid w:val="00026120"/>
    <w:rsid w:val="002519AD"/>
    <w:rsid w:val="00BE5368"/>
    <w:rsid w:val="00F265DF"/>
    <w:rsid w:val="00FE2FA9"/>
    <w:rsid w:val="07817681"/>
    <w:rsid w:val="2E6B3E40"/>
    <w:rsid w:val="3ADF1A97"/>
    <w:rsid w:val="52FC5B0A"/>
    <w:rsid w:val="5C66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F755E2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