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-808990</wp:posOffset>
            </wp:positionH>
            <wp:positionV relativeFrom="paragraph">
              <wp:posOffset>-558800</wp:posOffset>
            </wp:positionV>
            <wp:extent cx="6751320" cy="9549765"/>
            <wp:effectExtent l="0" t="0" r="5080" b="635"/>
            <wp:wrapNone/>
            <wp:docPr id="1" name="图片 1" descr="合并PDF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并PDF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954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0015-2022-2023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上海为源物联科技有限公司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2023.2.26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671195</wp:posOffset>
                  </wp:positionV>
                  <wp:extent cx="343535" cy="264160"/>
                  <wp:effectExtent l="0" t="0" r="12065" b="2540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2023.2.26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-962660</wp:posOffset>
            </wp:positionH>
            <wp:positionV relativeFrom="paragraph">
              <wp:posOffset>-629920</wp:posOffset>
            </wp:positionV>
            <wp:extent cx="7182485" cy="10160000"/>
            <wp:effectExtent l="0" t="0" r="5715" b="0"/>
            <wp:wrapNone/>
            <wp:docPr id="2" name="图片 2" descr="合并PDF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并PDF_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82485" cy="10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0015-2022-2023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上海为源物联科技有限公司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ind w:firstLine="964" w:firstLineChars="400"/>
              <w:jc w:val="both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377825</wp:posOffset>
                  </wp:positionV>
                  <wp:extent cx="337185" cy="259080"/>
                  <wp:effectExtent l="0" t="0" r="5715" b="7620"/>
                  <wp:wrapNone/>
                  <wp:docPr id="3" name="图片 3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2023.2.26</w:t>
            </w:r>
            <w:bookmarkStart w:id="2" w:name="_GoBack"/>
            <w:bookmarkEnd w:id="2"/>
          </w:p>
        </w:tc>
      </w:tr>
    </w:tbl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57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4A061A4"/>
    <w:rsid w:val="7D3773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0</TotalTime>
  <ScaleCrop>false</ScaleCrop>
  <LinksUpToDate>false</LinksUpToDate>
  <CharactersWithSpaces>659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2023-02-27T00:26:56Z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F424A73DA8F344039F388D242CF5EBF4</vt:lpwstr>
  </property>
</Properties>
</file>