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58" w:rsidRDefault="00461BD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F0585" w:rsidRDefault="00EF0585" w:rsidP="00EF058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EF0585" w:rsidTr="00EF0585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北京富来特国际货运代理有限责任公司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F0585" w:rsidRDefault="00EF05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EF0585">
              <w:rPr>
                <w:b/>
                <w:sz w:val="20"/>
              </w:rPr>
              <w:t>31.04.01B;</w:t>
            </w:r>
          </w:p>
          <w:p w:rsidR="00EF0585" w:rsidRDefault="00EF05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F0585">
              <w:rPr>
                <w:b/>
                <w:sz w:val="20"/>
              </w:rPr>
              <w:t>31.11.01B</w:t>
            </w:r>
          </w:p>
        </w:tc>
      </w:tr>
      <w:tr w:rsidR="00EF0585" w:rsidTr="00EF0585">
        <w:trPr>
          <w:cantSplit/>
          <w:trHeight w:val="807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EF0585">
              <w:rPr>
                <w:rFonts w:hint="eastAsia"/>
                <w:b/>
                <w:sz w:val="20"/>
              </w:rPr>
              <w:t>王新嘉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F0585">
              <w:rPr>
                <w:b/>
                <w:sz w:val="20"/>
              </w:rPr>
              <w:t>31.04.01B;</w:t>
            </w:r>
          </w:p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F0585">
              <w:rPr>
                <w:b/>
                <w:sz w:val="20"/>
              </w:rPr>
              <w:t>31.11.01B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F0585" w:rsidTr="00EF0585">
        <w:trPr>
          <w:cantSplit/>
          <w:trHeight w:val="58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0585" w:rsidRDefault="00EF05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0585" w:rsidTr="00EF0585">
        <w:trPr>
          <w:cantSplit/>
          <w:trHeight w:val="1368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ind w:left="52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 w:rsidR="00DA1D68" w:rsidRDefault="00DA1D68">
            <w:pPr>
              <w:snapToGrid w:val="0"/>
              <w:spacing w:line="280" w:lineRule="exact"/>
              <w:ind w:left="52"/>
              <w:rPr>
                <w:rFonts w:hint="eastAsia"/>
                <w:b/>
                <w:sz w:val="20"/>
                <w:szCs w:val="22"/>
              </w:rPr>
            </w:pPr>
          </w:p>
          <w:p w:rsidR="00DA1D68" w:rsidRDefault="00DA1D6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 w:rsidRPr="00DA1D68">
              <w:rPr>
                <w:rFonts w:hint="eastAsia"/>
                <w:b/>
                <w:sz w:val="20"/>
                <w:szCs w:val="22"/>
              </w:rPr>
              <w:t>客户接触</w:t>
            </w:r>
            <w:r w:rsidRPr="00DA1D68">
              <w:rPr>
                <w:rFonts w:hint="eastAsia"/>
                <w:b/>
                <w:sz w:val="20"/>
                <w:szCs w:val="22"/>
              </w:rPr>
              <w:t>------</w:t>
            </w:r>
            <w:r w:rsidRPr="00DA1D68">
              <w:rPr>
                <w:rFonts w:hint="eastAsia"/>
                <w:b/>
                <w:sz w:val="20"/>
                <w:szCs w:val="22"/>
              </w:rPr>
              <w:t>合同评审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签订合同</w:t>
            </w:r>
            <w:r w:rsidRPr="00DA1D68">
              <w:rPr>
                <w:rFonts w:hint="eastAsia"/>
                <w:b/>
                <w:sz w:val="20"/>
                <w:szCs w:val="22"/>
              </w:rPr>
              <w:t>---</w:t>
            </w:r>
            <w:r w:rsidRPr="00DA1D68">
              <w:rPr>
                <w:rFonts w:hint="eastAsia"/>
                <w:b/>
                <w:sz w:val="20"/>
                <w:szCs w:val="22"/>
              </w:rPr>
              <w:t>市</w:t>
            </w:r>
            <w:bookmarkStart w:id="1" w:name="_GoBack"/>
            <w:bookmarkEnd w:id="1"/>
            <w:r w:rsidRPr="00DA1D68">
              <w:rPr>
                <w:rFonts w:hint="eastAsia"/>
                <w:b/>
                <w:sz w:val="20"/>
                <w:szCs w:val="22"/>
              </w:rPr>
              <w:t>场销售</w:t>
            </w:r>
            <w:r w:rsidRPr="00DA1D68">
              <w:rPr>
                <w:rFonts w:hint="eastAsia"/>
                <w:b/>
                <w:sz w:val="20"/>
                <w:szCs w:val="22"/>
              </w:rPr>
              <w:t>---</w:t>
            </w:r>
            <w:r w:rsidRPr="00DA1D68">
              <w:rPr>
                <w:rFonts w:hint="eastAsia"/>
                <w:b/>
                <w:sz w:val="20"/>
                <w:szCs w:val="22"/>
              </w:rPr>
              <w:t>委托运输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审核单证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交接单货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机场操作发运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系统录入</w:t>
            </w:r>
            <w:r w:rsidRPr="00DA1D68">
              <w:rPr>
                <w:rFonts w:hint="eastAsia"/>
                <w:b/>
                <w:sz w:val="20"/>
                <w:szCs w:val="22"/>
              </w:rPr>
              <w:t>-</w:t>
            </w:r>
            <w:r w:rsidRPr="00DA1D68">
              <w:rPr>
                <w:rFonts w:hint="eastAsia"/>
                <w:b/>
                <w:sz w:val="20"/>
                <w:szCs w:val="22"/>
              </w:rPr>
              <w:t>通知国外接货方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航班跟踪查询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信息服务</w:t>
            </w:r>
            <w:r w:rsidRPr="00DA1D68">
              <w:rPr>
                <w:rFonts w:hint="eastAsia"/>
                <w:b/>
                <w:sz w:val="20"/>
                <w:szCs w:val="22"/>
              </w:rPr>
              <w:t>----</w:t>
            </w:r>
            <w:r w:rsidRPr="00DA1D68">
              <w:rPr>
                <w:rFonts w:hint="eastAsia"/>
                <w:b/>
                <w:sz w:val="20"/>
                <w:szCs w:val="22"/>
              </w:rPr>
              <w:t>费用结算</w:t>
            </w:r>
          </w:p>
        </w:tc>
      </w:tr>
      <w:tr w:rsidR="00EF0585" w:rsidTr="00EF0585">
        <w:trPr>
          <w:cantSplit/>
          <w:trHeight w:val="11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重大环境因素：火灾，固废排放；</w:t>
            </w:r>
          </w:p>
          <w:p w:rsidR="00EF0585" w:rsidRDefault="00EF0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控制措施：培训、检查、提供个人环保及安全意识</w:t>
            </w:r>
          </w:p>
        </w:tc>
      </w:tr>
      <w:tr w:rsidR="00EF0585" w:rsidTr="00EF0585">
        <w:trPr>
          <w:cantSplit/>
          <w:trHeight w:val="11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不可接受风险：火灾，触电、意外伤害；</w:t>
            </w:r>
          </w:p>
          <w:p w:rsidR="00EF0585" w:rsidRDefault="00EF0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危险源有：使用电器不当造成触电，搬运货物造成的砸伤，吸烟乱扔烟头导致火灾，上下班途中交通危险，电器短路或使用时间过长散热不良，相关方进厂驾驶员违章驾驶等。</w:t>
            </w:r>
          </w:p>
          <w:p w:rsidR="00EF0585" w:rsidRDefault="00EF0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控制措施：培训、检查、提供个人环保及安全意识</w:t>
            </w:r>
          </w:p>
        </w:tc>
      </w:tr>
      <w:tr w:rsidR="00EF0585" w:rsidTr="00EF0585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0585" w:rsidRDefault="00EF0585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《中华人民共和国道路交通安全法》、《中华人民共和国道路运输条例》</w:t>
            </w:r>
          </w:p>
          <w:p w:rsidR="00EF0585" w:rsidRDefault="00EF0585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《汽车货物运输规则》、《汽车危险货物运输规则》、《集装箱汽车运输规则》</w:t>
            </w:r>
          </w:p>
          <w:p w:rsidR="00EF0585" w:rsidRDefault="00EF0585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《道路货物运单使用和管理办法》《道路危险货物运输管理规定》</w:t>
            </w:r>
          </w:p>
          <w:p w:rsidR="00EF0585" w:rsidRDefault="00EF0585" w:rsidP="00EF0585">
            <w:pPr>
              <w:snapToGrid w:val="0"/>
              <w:spacing w:line="280" w:lineRule="exact"/>
              <w:ind w:left="52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《国际道路运输管理规定》《超限运输车辆行驶公路管理规定》</w:t>
            </w:r>
          </w:p>
          <w:p w:rsidR="00EF0585" w:rsidRPr="00EF0585" w:rsidRDefault="00EF0585" w:rsidP="00EF0585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 w:rsidRPr="00EF0585">
              <w:rPr>
                <w:rFonts w:hint="eastAsia"/>
                <w:b/>
                <w:sz w:val="20"/>
                <w:szCs w:val="22"/>
              </w:rPr>
              <w:t>中华人民共和国水污染防治法（修正）、中华人民共和国大气污染防治法、中华人民共和国劳动合同法、中华人民共和国保险法、中华人民共和国未成年人保护法、中华人民共和国道路交通安全法、女职工劳动保护特别规定、企业职工伤亡事故调查分析规则、女职工禁忌劳动范围的规定、北京市环境污染防治监督管理办法、北京市环境保护条例、北京市大气污染防治条例、北京市生活垃圾管理条例、北京市防火安全责任制暂行规定、北京市消防条例</w:t>
            </w:r>
            <w:r w:rsidR="00DA1D68">
              <w:rPr>
                <w:rFonts w:hint="eastAsia"/>
                <w:b/>
                <w:sz w:val="20"/>
                <w:szCs w:val="22"/>
              </w:rPr>
              <w:t>等</w:t>
            </w:r>
          </w:p>
        </w:tc>
      </w:tr>
      <w:tr w:rsidR="00EF0585" w:rsidTr="00EF0585">
        <w:trPr>
          <w:cantSplit/>
          <w:trHeight w:val="1258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EF0585" w:rsidTr="00EF0585">
        <w:trPr>
          <w:cantSplit/>
          <w:trHeight w:val="100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EF0585" w:rsidTr="00EF0585">
        <w:trPr>
          <w:cantSplit/>
          <w:trHeight w:val="100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DA1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A1D68">
              <w:rPr>
                <w:rFonts w:hint="eastAsia"/>
                <w:b/>
                <w:sz w:val="20"/>
              </w:rPr>
              <w:t>王新嘉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0585" w:rsidRDefault="00EF0585" w:rsidP="00DA1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</w:t>
            </w:r>
            <w:r w:rsidR="00DA1D68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 w:rsidR="00DA1D68"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EF0585" w:rsidTr="00EF0585">
        <w:trPr>
          <w:cantSplit/>
          <w:trHeight w:val="100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0585" w:rsidRDefault="00EF05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585" w:rsidRDefault="00DA1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DC5558" w:rsidRDefault="00DC5558" w:rsidP="00EF0585">
      <w:pPr>
        <w:rPr>
          <w:rFonts w:ascii="宋体"/>
          <w:b/>
          <w:spacing w:val="-6"/>
          <w:sz w:val="21"/>
          <w:szCs w:val="21"/>
        </w:rPr>
      </w:pPr>
    </w:p>
    <w:sectPr w:rsidR="00DC555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D8" w:rsidRDefault="00461BD8">
      <w:r>
        <w:separator/>
      </w:r>
    </w:p>
  </w:endnote>
  <w:endnote w:type="continuationSeparator" w:id="0">
    <w:p w:rsidR="00461BD8" w:rsidRDefault="0046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D8" w:rsidRDefault="00461BD8">
      <w:r>
        <w:separator/>
      </w:r>
    </w:p>
  </w:footnote>
  <w:footnote w:type="continuationSeparator" w:id="0">
    <w:p w:rsidR="00461BD8" w:rsidRDefault="00461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58" w:rsidRDefault="00461BD8" w:rsidP="00EF05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C5558" w:rsidRDefault="00461BD8" w:rsidP="00EF058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C5558" w:rsidRDefault="00461BD8" w:rsidP="00EF058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DC5558" w:rsidRDefault="00DC5558">
    <w:pPr>
      <w:pStyle w:val="a5"/>
    </w:pPr>
  </w:p>
  <w:p w:rsidR="00DC5558" w:rsidRDefault="00DC5558" w:rsidP="00EF058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C5558"/>
    <w:rsid w:val="00461BD8"/>
    <w:rsid w:val="00DA1D68"/>
    <w:rsid w:val="00DC5558"/>
    <w:rsid w:val="00EF0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25</cp:revision>
  <dcterms:created xsi:type="dcterms:W3CDTF">2015-06-17T11:40:00Z</dcterms:created>
  <dcterms:modified xsi:type="dcterms:W3CDTF">2023-02-20T00:34:00Z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