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石家庄曼德科技有限公司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0082-2021-O-2023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石家庄桥西区维明南大街139号白金公寓1-1504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张力肖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石家庄桥西区维明南大街139号白金公寓1-1504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张嘉瑜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13831150054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13831150054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职业健康安全管理体系,质量管理体系,环境管理体系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O：GB/T45001-2020 / ISO45001：2018,Q：GB/T19001-2016/ISO9001:2015,E：GB/T 24001-2016/ISO14001:2015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O：印刷机械设备配件、印刷耗材(润版液、清洗剂)、环保设备、机械设备配件的销售所涉及场所的相关职业健康安全管理活动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Q：印刷机械设备配件、印刷耗材(润版液、清洗剂)、环保设备、机械设备配件的销售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E：印刷机械设备配件、印刷耗材(润版液、清洗剂)、环保设备、机械设备配件的销售所涉及场所的相关环境管理活动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O：29.12.00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Q：29.12.00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E：29.12.00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20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O:20,Q:20,E:20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QE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第一阶段：现场审核   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bCs/>
                <w:sz w:val="24"/>
              </w:rPr>
              <w:t>人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、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0.5</w:t>
            </w:r>
            <w:r>
              <w:rPr>
                <w:rFonts w:hint="eastAsia" w:ascii="宋体" w:hAnsi="宋体" w:cs="宋体"/>
                <w:bCs/>
                <w:sz w:val="24"/>
              </w:rPr>
              <w:t>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无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>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无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吉洁2023.2.20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QE</w:t>
            </w: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color w:val="000000"/>
                <w:sz w:val="24"/>
              </w:rPr>
              <w:t>人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、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1.5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</w:t>
            </w:r>
            <w:r>
              <w:rPr>
                <w:rFonts w:hint="eastAsia"/>
                <w:bCs/>
                <w:sz w:val="24"/>
                <w:lang w:val="en-US" w:eastAsia="zh-CN"/>
              </w:rPr>
              <w:t>1</w:t>
            </w:r>
            <w:r>
              <w:rPr>
                <w:rFonts w:hint="eastAsia"/>
                <w:bCs/>
                <w:sz w:val="24"/>
              </w:rPr>
              <w:t xml:space="preserve">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</w:t>
            </w:r>
            <w:r>
              <w:rPr>
                <w:rFonts w:hint="eastAsia"/>
                <w:bCs/>
                <w:sz w:val="24"/>
                <w:lang w:val="en-US" w:eastAsia="zh-CN"/>
              </w:rPr>
              <w:t>市场部</w:t>
            </w:r>
            <w:r>
              <w:rPr>
                <w:rFonts w:hint="eastAsia"/>
                <w:bCs/>
                <w:sz w:val="24"/>
              </w:rPr>
              <w:t xml:space="preserve">          </w:t>
            </w:r>
          </w:p>
          <w:p>
            <w:pPr>
              <w:spacing w:line="400" w:lineRule="exact"/>
              <w:rPr>
                <w:rFonts w:hint="default" w:eastAsia="宋体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  <w:r>
              <w:rPr>
                <w:rFonts w:hint="eastAsia"/>
                <w:bCs/>
                <w:sz w:val="24"/>
                <w:lang w:val="en-US" w:eastAsia="zh-CN"/>
              </w:rPr>
              <w:t>Q8.5.1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  <w:lang w:eastAsia="zh-CN"/>
              </w:rPr>
              <w:t>☑</w:t>
            </w:r>
            <w:r>
              <w:rPr>
                <w:rFonts w:hint="eastAsia"/>
                <w:bCs/>
                <w:sz w:val="24"/>
              </w:rPr>
              <w:t>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 xml:space="preserve">推荐认证注册  </w:t>
            </w: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 xml:space="preserve">QMS </w:t>
            </w: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>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  <w:lang w:val="en-US" w:eastAsia="zh-CN"/>
              </w:rPr>
              <w:t>O</w:t>
            </w: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本次审核要素：</w:t>
            </w:r>
            <w:r>
              <w:rPr>
                <w:rFonts w:hint="eastAsia"/>
                <w:sz w:val="24"/>
                <w:lang w:val="en-US" w:eastAsia="zh-CN"/>
              </w:rPr>
              <w:t>见审核计划</w:t>
            </w:r>
          </w:p>
          <w:p>
            <w:pPr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见审核计划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0</w:t>
            </w:r>
            <w:r>
              <w:rPr>
                <w:rFonts w:hint="eastAsia" w:ascii="宋体" w:hAnsi="宋体"/>
                <w:bCs/>
                <w:sz w:val="24"/>
              </w:rPr>
              <w:t xml:space="preserve">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上次不符合项验证：关闭 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 w:val="24"/>
              </w:rPr>
              <w:t xml:space="preserve">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>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吉洁2023.2.22</w:t>
            </w:r>
            <w:bookmarkStart w:id="18" w:name="_GoBack"/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2Y3MmNiNTA4Y2RiYTNkMzhmODU1Yjg5OTYxMzY5NzMifQ=="/>
  </w:docVars>
  <w:rsids>
    <w:rsidRoot w:val="00000000"/>
    <w:rsid w:val="2509721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350</Words>
  <Characters>1995</Characters>
  <Lines>16</Lines>
  <Paragraphs>4</Paragraphs>
  <TotalTime>15</TotalTime>
  <ScaleCrop>false</ScaleCrop>
  <LinksUpToDate>false</LinksUpToDate>
  <CharactersWithSpaces>2341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至鱼</cp:lastModifiedBy>
  <cp:lastPrinted>2015-12-21T05:08:00Z</cp:lastPrinted>
  <dcterms:modified xsi:type="dcterms:W3CDTF">2023-02-22T03:12:11Z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