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6C5544" w:rsidP="0012312B">
      <w:pPr>
        <w:jc w:val="center"/>
      </w:pPr>
    </w:p>
    <w:p w:rsidR="0012312B" w:rsidRDefault="006C5544" w:rsidP="0012312B">
      <w:pPr>
        <w:jc w:val="center"/>
      </w:pPr>
    </w:p>
    <w:p w:rsidR="0012312B" w:rsidRDefault="006C5544" w:rsidP="0012312B">
      <w:pPr>
        <w:jc w:val="center"/>
      </w:pPr>
    </w:p>
    <w:p w:rsidR="0012312B" w:rsidRDefault="006C5544" w:rsidP="0012312B">
      <w:pPr>
        <w:jc w:val="center"/>
      </w:pPr>
    </w:p>
    <w:p w:rsidR="0012312B" w:rsidRPr="00093B5A" w:rsidRDefault="006C5544" w:rsidP="0012312B">
      <w:pPr>
        <w:jc w:val="center"/>
      </w:pPr>
    </w:p>
    <w:p w:rsidR="0012312B" w:rsidRPr="00093B5A" w:rsidRDefault="006C5544" w:rsidP="0012312B">
      <w:pPr>
        <w:jc w:val="center"/>
      </w:pPr>
    </w:p>
    <w:p w:rsidR="0012312B" w:rsidRPr="00093B5A" w:rsidRDefault="006C5544" w:rsidP="0012312B">
      <w:pPr>
        <w:jc w:val="center"/>
      </w:pPr>
    </w:p>
    <w:p w:rsidR="0012312B" w:rsidRPr="00093B5A" w:rsidRDefault="00D678E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6C5544" w:rsidP="0012312B">
      <w:pPr>
        <w:jc w:val="center"/>
      </w:pPr>
    </w:p>
    <w:p w:rsidR="0012312B" w:rsidRPr="00093B5A" w:rsidRDefault="006C5544" w:rsidP="0012312B"/>
    <w:p w:rsidR="0012312B" w:rsidRPr="00093B5A" w:rsidRDefault="006C5544" w:rsidP="0012312B">
      <w:pPr>
        <w:spacing w:line="0" w:lineRule="atLeast"/>
        <w:rPr>
          <w:rFonts w:ascii="宋体" w:hAnsi="宋体"/>
          <w:sz w:val="48"/>
        </w:rPr>
      </w:pPr>
    </w:p>
    <w:p w:rsidR="0012312B" w:rsidRPr="00093B5A" w:rsidRDefault="006C5544" w:rsidP="0012312B">
      <w:pPr>
        <w:spacing w:line="0" w:lineRule="atLeast"/>
        <w:rPr>
          <w:rFonts w:ascii="宋体" w:hAnsi="宋体"/>
          <w:sz w:val="48"/>
        </w:rPr>
      </w:pPr>
    </w:p>
    <w:p w:rsidR="0012312B" w:rsidRPr="00093B5A" w:rsidRDefault="006C5544" w:rsidP="0012312B">
      <w:pPr>
        <w:spacing w:line="0" w:lineRule="atLeast"/>
        <w:rPr>
          <w:rFonts w:ascii="宋体" w:hAnsi="宋体"/>
          <w:sz w:val="24"/>
          <w:szCs w:val="15"/>
        </w:rPr>
      </w:pPr>
    </w:p>
    <w:p w:rsidR="0012312B" w:rsidRPr="00093B5A" w:rsidRDefault="006C5544" w:rsidP="0012312B">
      <w:pPr>
        <w:spacing w:line="500" w:lineRule="exact"/>
        <w:rPr>
          <w:rFonts w:ascii="宋体" w:hAnsi="宋体"/>
          <w:sz w:val="40"/>
          <w:szCs w:val="21"/>
        </w:rPr>
      </w:pPr>
    </w:p>
    <w:p w:rsidR="0012312B" w:rsidRPr="00093B5A" w:rsidRDefault="00D678E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D678E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D678E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6C5544" w:rsidP="0012312B">
      <w:pPr>
        <w:widowControl/>
        <w:rPr>
          <w:rFonts w:ascii="宋体" w:hAnsi="宋体"/>
          <w:b/>
          <w:sz w:val="52"/>
          <w:szCs w:val="52"/>
        </w:rPr>
      </w:pPr>
    </w:p>
    <w:p w:rsidR="0012312B" w:rsidRPr="00093B5A" w:rsidRDefault="006C5544" w:rsidP="0012312B">
      <w:pPr>
        <w:widowControl/>
        <w:rPr>
          <w:rFonts w:ascii="宋体" w:hAnsi="宋体"/>
          <w:b/>
          <w:sz w:val="52"/>
          <w:szCs w:val="52"/>
        </w:rPr>
      </w:pPr>
    </w:p>
    <w:p w:rsidR="0012312B" w:rsidRPr="00093B5A" w:rsidRDefault="006C5544" w:rsidP="0012312B">
      <w:pPr>
        <w:widowControl/>
        <w:rPr>
          <w:rFonts w:ascii="宋体" w:hAnsi="宋体"/>
          <w:b/>
          <w:sz w:val="52"/>
          <w:szCs w:val="52"/>
        </w:rPr>
      </w:pPr>
    </w:p>
    <w:p w:rsidR="0012312B" w:rsidRPr="00093B5A" w:rsidRDefault="006C5544" w:rsidP="0012312B">
      <w:pPr>
        <w:spacing w:line="365" w:lineRule="exact"/>
        <w:rPr>
          <w:rFonts w:ascii="宋体" w:hAnsi="宋体"/>
          <w:sz w:val="32"/>
          <w:szCs w:val="24"/>
        </w:rPr>
      </w:pPr>
    </w:p>
    <w:p w:rsidR="0012312B" w:rsidRPr="00093B5A" w:rsidRDefault="006C5544" w:rsidP="0012312B">
      <w:pPr>
        <w:spacing w:line="365" w:lineRule="exact"/>
        <w:rPr>
          <w:rFonts w:ascii="宋体" w:hAnsi="宋体"/>
          <w:sz w:val="32"/>
        </w:rPr>
      </w:pPr>
    </w:p>
    <w:p w:rsidR="0012312B" w:rsidRPr="008A6CA7" w:rsidRDefault="00D678EA"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安徽龙之杰</w:t>
      </w:r>
      <w:proofErr w:type="gramStart"/>
      <w:r w:rsidRPr="008A6CA7">
        <w:rPr>
          <w:rFonts w:ascii="宋体" w:hAnsi="宋体"/>
          <w:sz w:val="24"/>
          <w:u w:val="single"/>
        </w:rPr>
        <w:t>家俱</w:t>
      </w:r>
      <w:proofErr w:type="gramEnd"/>
      <w:r w:rsidRPr="008A6CA7">
        <w:rPr>
          <w:rFonts w:ascii="宋体" w:hAnsi="宋体"/>
          <w:sz w:val="24"/>
          <w:u w:val="single"/>
        </w:rPr>
        <w:t>制造有限责任公司</w:t>
      </w:r>
      <w:bookmarkEnd w:id="1"/>
    </w:p>
    <w:p w:rsidR="0012312B" w:rsidRPr="00DD2ABC" w:rsidRDefault="00D678EA"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0115-2022-2023</w:t>
      </w:r>
      <w:bookmarkEnd w:id="2"/>
    </w:p>
    <w:p w:rsidR="0012312B" w:rsidRPr="00093B5A" w:rsidRDefault="00D678E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6C5544" w:rsidP="0012312B">
      <w:pPr>
        <w:widowControl/>
        <w:spacing w:line="360" w:lineRule="auto"/>
        <w:ind w:right="360"/>
        <w:rPr>
          <w:rFonts w:ascii="宋体" w:hAnsi="宋体"/>
          <w:spacing w:val="80"/>
          <w:sz w:val="32"/>
        </w:rPr>
      </w:pPr>
    </w:p>
    <w:p w:rsidR="00AF6EBD" w:rsidRDefault="006C5544" w:rsidP="0012312B">
      <w:pPr>
        <w:widowControl/>
        <w:spacing w:line="360" w:lineRule="auto"/>
        <w:ind w:right="360"/>
        <w:rPr>
          <w:rFonts w:ascii="Times New Roman" w:eastAsia="宋体" w:hAnsi="Times New Roman" w:cs="Times New Roman"/>
          <w:bCs/>
          <w:kern w:val="0"/>
          <w:sz w:val="18"/>
          <w:szCs w:val="18"/>
        </w:rPr>
      </w:pPr>
    </w:p>
    <w:p w:rsidR="00CB61F2" w:rsidRPr="00CB61F2" w:rsidRDefault="006C5544" w:rsidP="0012312B">
      <w:pPr>
        <w:widowControl/>
        <w:spacing w:line="360" w:lineRule="auto"/>
        <w:ind w:right="360"/>
        <w:rPr>
          <w:rFonts w:ascii="Times New Roman" w:eastAsia="宋体" w:hAnsi="Times New Roman" w:cs="Times New Roman"/>
          <w:bCs/>
          <w:kern w:val="0"/>
          <w:sz w:val="18"/>
          <w:szCs w:val="18"/>
        </w:rPr>
      </w:pPr>
    </w:p>
    <w:p w:rsidR="00863661" w:rsidRPr="00093B5A" w:rsidRDefault="00D678E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0115-2022-2023</w:t>
      </w:r>
      <w:bookmarkEnd w:id="3"/>
    </w:p>
    <w:p w:rsidR="00863661" w:rsidRPr="00093B5A" w:rsidRDefault="00D678E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D678E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1137CB" w:rsidTr="009E7D79">
        <w:tc>
          <w:tcPr>
            <w:tcW w:w="1849" w:type="dxa"/>
          </w:tcPr>
          <w:p w:rsidR="00863661" w:rsidRPr="00093B5A" w:rsidRDefault="00D678E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rsidRDefault="00D678E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安徽龙之杰</w:t>
            </w:r>
            <w:proofErr w:type="gramStart"/>
            <w:r w:rsidRPr="00093B5A">
              <w:rPr>
                <w:rFonts w:asciiTheme="minorEastAsia" w:hAnsiTheme="minorEastAsia" w:cs="宋体"/>
                <w:kern w:val="0"/>
                <w:szCs w:val="21"/>
              </w:rPr>
              <w:t>家俱</w:t>
            </w:r>
            <w:proofErr w:type="gramEnd"/>
            <w:r w:rsidRPr="00093B5A">
              <w:rPr>
                <w:rFonts w:asciiTheme="minorEastAsia" w:hAnsiTheme="minorEastAsia" w:cs="宋体"/>
                <w:kern w:val="0"/>
                <w:szCs w:val="21"/>
              </w:rPr>
              <w:t>制造有限责任公司</w:t>
            </w:r>
            <w:bookmarkEnd w:id="4"/>
          </w:p>
        </w:tc>
        <w:tc>
          <w:tcPr>
            <w:tcW w:w="1984" w:type="dxa"/>
          </w:tcPr>
          <w:p w:rsidR="00863661" w:rsidRPr="00093B5A" w:rsidRDefault="00D678E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rsidRDefault="00D678E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楚国刚</w:t>
            </w:r>
            <w:bookmarkEnd w:id="5"/>
          </w:p>
        </w:tc>
      </w:tr>
      <w:tr w:rsidR="001137CB" w:rsidTr="009E7D79">
        <w:tc>
          <w:tcPr>
            <w:tcW w:w="1849" w:type="dxa"/>
          </w:tcPr>
          <w:p w:rsidR="00863661" w:rsidRPr="00093B5A" w:rsidRDefault="00D678E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rsidRDefault="00D678E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ISC-2022-1259</w:t>
            </w:r>
            <w:bookmarkEnd w:id="6"/>
          </w:p>
        </w:tc>
        <w:tc>
          <w:tcPr>
            <w:tcW w:w="1984" w:type="dxa"/>
          </w:tcPr>
          <w:p w:rsidR="00863661" w:rsidRPr="00093B5A" w:rsidRDefault="00D678E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rsidRDefault="00D678E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2027-03-03 0:00:00</w:t>
            </w:r>
            <w:bookmarkEnd w:id="7"/>
          </w:p>
        </w:tc>
      </w:tr>
      <w:tr w:rsidR="001137CB" w:rsidTr="009E7D79">
        <w:tc>
          <w:tcPr>
            <w:tcW w:w="1849" w:type="dxa"/>
          </w:tcPr>
          <w:p w:rsidR="00863661" w:rsidRPr="00093B5A" w:rsidRDefault="00D678E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rsidRDefault="00D678E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proofErr w:type="gramStart"/>
            <w:r w:rsidRPr="00093B5A">
              <w:rPr>
                <w:rFonts w:asciiTheme="minorEastAsia" w:hAnsiTheme="minorEastAsia" w:cs="宋体"/>
                <w:kern w:val="0"/>
                <w:szCs w:val="21"/>
              </w:rPr>
              <w:t>一</w:t>
            </w:r>
            <w:bookmarkEnd w:id="8"/>
            <w:proofErr w:type="gramEnd"/>
          </w:p>
        </w:tc>
        <w:tc>
          <w:tcPr>
            <w:tcW w:w="1984" w:type="dxa"/>
          </w:tcPr>
          <w:p w:rsidR="00863661" w:rsidRPr="00093B5A" w:rsidRDefault="00D678E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rsidRDefault="00D678EA" w:rsidP="00780CE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2023年02月16日 </w:t>
            </w:r>
            <w:bookmarkEnd w:id="9"/>
            <w:r w:rsidR="00780CE3">
              <w:rPr>
                <w:rFonts w:asciiTheme="minorEastAsia" w:hAnsiTheme="minorEastAsia" w:cs="宋体"/>
                <w:kern w:val="0"/>
                <w:szCs w:val="21"/>
              </w:rPr>
              <w:t>8：30-17：00</w:t>
            </w:r>
          </w:p>
        </w:tc>
      </w:tr>
      <w:tr w:rsidR="001137CB" w:rsidTr="009E7D79">
        <w:trPr>
          <w:trHeight w:val="856"/>
        </w:trPr>
        <w:tc>
          <w:tcPr>
            <w:tcW w:w="1849" w:type="dxa"/>
          </w:tcPr>
          <w:p w:rsidR="00863661" w:rsidRPr="00093B5A" w:rsidRDefault="00D678EA">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D678EA">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1541F5" w:rsidRDefault="001541F5" w:rsidP="001541F5">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王晓巍</w:t>
            </w:r>
          </w:p>
          <w:p w:rsidR="00863661" w:rsidRPr="00093B5A" w:rsidRDefault="001541F5" w:rsidP="001541F5">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hint="eastAsia"/>
                <w:color w:val="000000"/>
                <w:szCs w:val="21"/>
              </w:rPr>
              <w:t>ISC[S]0342</w:t>
            </w:r>
          </w:p>
        </w:tc>
        <w:tc>
          <w:tcPr>
            <w:tcW w:w="1984" w:type="dxa"/>
          </w:tcPr>
          <w:p w:rsidR="00863661" w:rsidRPr="00093B5A" w:rsidRDefault="00D678E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4E6A6F" w:rsidRPr="004E6A6F" w:rsidRDefault="004E6A6F" w:rsidP="004E6A6F">
            <w:pPr>
              <w:jc w:val="left"/>
              <w:rPr>
                <w:rFonts w:ascii="Times New Roman" w:eastAsia="新宋体" w:hAnsi="Times New Roman" w:cs="Times New Roman"/>
                <w:szCs w:val="21"/>
              </w:rPr>
            </w:pPr>
            <w:r w:rsidRPr="004E6A6F">
              <w:rPr>
                <w:rFonts w:ascii="Times New Roman" w:eastAsia="新宋体" w:hAnsi="Times New Roman" w:cs="Times New Roman" w:hint="eastAsia"/>
                <w:szCs w:val="21"/>
              </w:rPr>
              <w:t>技术部</w:t>
            </w:r>
            <w:r>
              <w:rPr>
                <w:rFonts w:ascii="Times New Roman" w:eastAsia="新宋体" w:hAnsi="Times New Roman" w:cs="Times New Roman" w:hint="eastAsia"/>
                <w:szCs w:val="21"/>
              </w:rPr>
              <w:t>、</w:t>
            </w:r>
            <w:r w:rsidRPr="004E6A6F">
              <w:rPr>
                <w:rFonts w:ascii="Times New Roman" w:eastAsia="新宋体" w:hAnsi="Times New Roman" w:cs="Times New Roman" w:hint="eastAsia"/>
                <w:szCs w:val="21"/>
              </w:rPr>
              <w:t>办公室</w:t>
            </w:r>
          </w:p>
          <w:p w:rsidR="004E6A6F" w:rsidRPr="004E6A6F" w:rsidRDefault="004E6A6F" w:rsidP="004E6A6F">
            <w:pPr>
              <w:jc w:val="left"/>
              <w:rPr>
                <w:rFonts w:ascii="Times New Roman" w:eastAsia="新宋体" w:hAnsi="Times New Roman" w:cs="Times New Roman"/>
                <w:szCs w:val="21"/>
              </w:rPr>
            </w:pPr>
            <w:r w:rsidRPr="004E6A6F">
              <w:rPr>
                <w:rFonts w:ascii="Times New Roman" w:eastAsia="新宋体" w:hAnsi="Times New Roman" w:cs="Times New Roman" w:hint="eastAsia"/>
                <w:szCs w:val="21"/>
              </w:rPr>
              <w:t>采购部</w:t>
            </w:r>
            <w:r>
              <w:rPr>
                <w:rFonts w:ascii="Times New Roman" w:eastAsia="新宋体" w:hAnsi="Times New Roman" w:cs="Times New Roman" w:hint="eastAsia"/>
                <w:szCs w:val="21"/>
              </w:rPr>
              <w:t>、</w:t>
            </w:r>
            <w:r w:rsidRPr="004E6A6F">
              <w:rPr>
                <w:rFonts w:ascii="Times New Roman" w:eastAsia="新宋体" w:hAnsi="Times New Roman" w:cs="Times New Roman" w:hint="eastAsia"/>
                <w:szCs w:val="21"/>
              </w:rPr>
              <w:t>事业部</w:t>
            </w:r>
          </w:p>
          <w:p w:rsidR="004E6A6F" w:rsidRPr="004E6A6F" w:rsidRDefault="004E6A6F" w:rsidP="004E6A6F">
            <w:pPr>
              <w:jc w:val="left"/>
              <w:rPr>
                <w:rFonts w:ascii="Times New Roman" w:eastAsia="新宋体" w:hAnsi="Times New Roman" w:cs="Times New Roman"/>
                <w:szCs w:val="21"/>
              </w:rPr>
            </w:pPr>
            <w:r w:rsidRPr="004E6A6F">
              <w:rPr>
                <w:rFonts w:ascii="Times New Roman" w:eastAsia="新宋体" w:hAnsi="Times New Roman" w:cs="Times New Roman" w:hint="eastAsia"/>
                <w:szCs w:val="21"/>
              </w:rPr>
              <w:t>实业部</w:t>
            </w:r>
            <w:r>
              <w:rPr>
                <w:rFonts w:ascii="Times New Roman" w:eastAsia="新宋体" w:hAnsi="Times New Roman" w:cs="Times New Roman" w:hint="eastAsia"/>
                <w:szCs w:val="21"/>
              </w:rPr>
              <w:t>、</w:t>
            </w:r>
            <w:r w:rsidRPr="004E6A6F">
              <w:rPr>
                <w:rFonts w:ascii="Times New Roman" w:eastAsia="新宋体" w:hAnsi="Times New Roman" w:cs="Times New Roman" w:hint="eastAsia"/>
                <w:szCs w:val="21"/>
              </w:rPr>
              <w:t>仓储</w:t>
            </w:r>
          </w:p>
          <w:p w:rsidR="00863661" w:rsidRPr="004E6A6F" w:rsidRDefault="004E6A6F" w:rsidP="004E6A6F">
            <w:pPr>
              <w:jc w:val="left"/>
              <w:rPr>
                <w:rFonts w:ascii="Times New Roman" w:eastAsia="新宋体" w:hAnsi="Times New Roman" w:cs="Times New Roman"/>
                <w:szCs w:val="21"/>
              </w:rPr>
            </w:pPr>
            <w:r w:rsidRPr="004E6A6F">
              <w:rPr>
                <w:rFonts w:ascii="Times New Roman" w:eastAsia="新宋体" w:hAnsi="Times New Roman" w:cs="Times New Roman" w:hint="eastAsia"/>
                <w:szCs w:val="21"/>
              </w:rPr>
              <w:t>市场部</w:t>
            </w:r>
            <w:r>
              <w:rPr>
                <w:rFonts w:ascii="Times New Roman" w:eastAsia="新宋体" w:hAnsi="Times New Roman" w:cs="Times New Roman" w:hint="eastAsia"/>
                <w:szCs w:val="21"/>
              </w:rPr>
              <w:t>、</w:t>
            </w:r>
            <w:r w:rsidRPr="004E6A6F">
              <w:rPr>
                <w:rFonts w:ascii="Times New Roman" w:eastAsia="新宋体" w:hAnsi="Times New Roman" w:cs="Times New Roman" w:hint="eastAsia"/>
                <w:szCs w:val="21"/>
              </w:rPr>
              <w:t>销售部</w:t>
            </w:r>
          </w:p>
        </w:tc>
      </w:tr>
    </w:tbl>
    <w:p w:rsidR="00863661" w:rsidRDefault="00D678EA">
      <w:pPr>
        <w:widowControl/>
        <w:spacing w:line="360" w:lineRule="auto"/>
        <w:rPr>
          <w:rFonts w:asciiTheme="minorEastAsia" w:hAnsiTheme="minorEastAsia" w:cs="宋体"/>
          <w:bCs/>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1541F5" w:rsidRDefault="001541F5" w:rsidP="001541F5">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E6A6F" w:rsidRDefault="004E6A6F" w:rsidP="004E6A6F">
      <w:pPr>
        <w:widowControl/>
        <w:spacing w:line="360" w:lineRule="auto"/>
        <w:ind w:firstLineChars="200" w:firstLine="420"/>
        <w:jc w:val="left"/>
        <w:rPr>
          <w:rFonts w:ascii="Calibri" w:hAnsi="Calibri"/>
          <w:szCs w:val="21"/>
        </w:rPr>
      </w:pPr>
      <w:r>
        <w:rPr>
          <w:rFonts w:ascii="Calibri" w:hAnsi="Calibri" w:hint="eastAsia"/>
          <w:bCs/>
          <w:kern w:val="0"/>
          <w:szCs w:val="21"/>
        </w:rPr>
        <w:t>企业</w:t>
      </w:r>
      <w:r w:rsidRPr="00667B44">
        <w:rPr>
          <w:rFonts w:ascii="Calibri" w:hAnsi="Calibri" w:hint="eastAsia"/>
          <w:bCs/>
          <w:kern w:val="0"/>
          <w:szCs w:val="21"/>
        </w:rPr>
        <w:t>在上一个年度</w:t>
      </w:r>
      <w:r w:rsidRPr="00667B44">
        <w:rPr>
          <w:rFonts w:ascii="Calibri" w:hAnsi="Calibri"/>
          <w:bCs/>
          <w:kern w:val="0"/>
          <w:szCs w:val="21"/>
        </w:rPr>
        <w:t>内</w:t>
      </w:r>
      <w:r w:rsidRPr="00667B44">
        <w:rPr>
          <w:rFonts w:ascii="Calibri" w:hAnsi="Calibri"/>
          <w:szCs w:val="21"/>
        </w:rPr>
        <w:t>营业执照</w:t>
      </w:r>
      <w:r>
        <w:rPr>
          <w:rFonts w:ascii="Calibri" w:hAnsi="Calibri" w:hint="eastAsia"/>
          <w:szCs w:val="21"/>
        </w:rPr>
        <w:t>未发生变化、</w:t>
      </w:r>
      <w:r>
        <w:rPr>
          <w:rFonts w:ascii="Calibri" w:hAnsi="Calibri" w:hint="eastAsia"/>
          <w:bCs/>
          <w:szCs w:val="21"/>
        </w:rPr>
        <w:t>企业</w:t>
      </w:r>
      <w:r w:rsidRPr="00667B44">
        <w:rPr>
          <w:rFonts w:ascii="Calibri" w:hAnsi="Calibri"/>
          <w:bCs/>
          <w:szCs w:val="21"/>
        </w:rPr>
        <w:t>产品</w:t>
      </w:r>
      <w:r>
        <w:rPr>
          <w:rFonts w:ascii="Calibri" w:hAnsi="Calibri" w:hint="eastAsia"/>
          <w:bCs/>
          <w:szCs w:val="21"/>
        </w:rPr>
        <w:t>种类</w:t>
      </w:r>
      <w:r w:rsidRPr="00667B44">
        <w:rPr>
          <w:rFonts w:ascii="Calibri" w:hAnsi="Calibri"/>
          <w:bCs/>
          <w:szCs w:val="21"/>
        </w:rPr>
        <w:t>没有增加</w:t>
      </w:r>
      <w:r w:rsidRPr="00553ACD">
        <w:rPr>
          <w:rFonts w:ascii="Calibri" w:hAnsi="Calibri"/>
          <w:bCs/>
          <w:kern w:val="0"/>
          <w:szCs w:val="21"/>
        </w:rPr>
        <w:t>；</w:t>
      </w:r>
      <w:r w:rsidRPr="00553ACD">
        <w:rPr>
          <w:rFonts w:ascii="Calibri" w:hAnsi="Calibri" w:hint="eastAsia"/>
          <w:bCs/>
          <w:kern w:val="0"/>
          <w:szCs w:val="21"/>
        </w:rPr>
        <w:t>企业在</w:t>
      </w:r>
      <w:r w:rsidRPr="00553ACD">
        <w:rPr>
          <w:rFonts w:ascii="Calibri" w:hAnsi="Calibri" w:hint="eastAsia"/>
          <w:bCs/>
          <w:kern w:val="0"/>
          <w:szCs w:val="21"/>
        </w:rPr>
        <w:t>2023</w:t>
      </w:r>
      <w:r w:rsidRPr="00553ACD">
        <w:rPr>
          <w:rFonts w:ascii="Calibri" w:hAnsi="Calibri" w:hint="eastAsia"/>
          <w:bCs/>
          <w:kern w:val="0"/>
          <w:szCs w:val="21"/>
        </w:rPr>
        <w:t>年初根据实际工作情况，对企业内部的部门设置做了合并调整，相应的计量职能未发生变化；</w:t>
      </w:r>
      <w:r w:rsidRPr="00553ACD">
        <w:rPr>
          <w:rFonts w:ascii="Calibri" w:hAnsi="Calibri"/>
          <w:bCs/>
          <w:kern w:val="0"/>
          <w:szCs w:val="21"/>
        </w:rPr>
        <w:t>未收到</w:t>
      </w:r>
      <w:r w:rsidRPr="00667B44">
        <w:rPr>
          <w:rFonts w:ascii="Calibri" w:hAnsi="Calibri"/>
          <w:szCs w:val="21"/>
        </w:rPr>
        <w:t>投诉</w:t>
      </w:r>
      <w:r>
        <w:rPr>
          <w:rFonts w:ascii="Calibri" w:hAnsi="Calibri"/>
          <w:szCs w:val="21"/>
        </w:rPr>
        <w:t>；</w:t>
      </w:r>
      <w:r w:rsidRPr="00667B44">
        <w:rPr>
          <w:rFonts w:ascii="Calibri" w:hAnsi="Calibri"/>
          <w:szCs w:val="21"/>
        </w:rPr>
        <w:t>未有违反法律、法规问题和产品质量问题的投诉或重大质量事故发生。日常运行中生产经营平稳，</w:t>
      </w:r>
      <w:r w:rsidRPr="00667B44">
        <w:rPr>
          <w:rFonts w:ascii="Calibri" w:hAnsi="Calibri"/>
          <w:bCs/>
          <w:kern w:val="0"/>
          <w:szCs w:val="21"/>
        </w:rPr>
        <w:t>生产、经营、安全、销售及管理方面，比去年都有一定提升。</w:t>
      </w:r>
      <w:r>
        <w:rPr>
          <w:rFonts w:ascii="Calibri" w:hAnsi="Calibri" w:hint="eastAsia"/>
          <w:szCs w:val="21"/>
        </w:rPr>
        <w:t>企业</w:t>
      </w:r>
      <w:r w:rsidRPr="00667B44">
        <w:rPr>
          <w:rFonts w:ascii="Calibri" w:hAnsi="Calibri"/>
          <w:szCs w:val="21"/>
        </w:rPr>
        <w:t>本次无新增</w:t>
      </w:r>
      <w:r>
        <w:rPr>
          <w:rFonts w:ascii="Calibri" w:hAnsi="Calibri" w:hint="eastAsia"/>
          <w:szCs w:val="21"/>
        </w:rPr>
        <w:t>关键</w:t>
      </w:r>
      <w:r w:rsidRPr="00667B44">
        <w:rPr>
          <w:rFonts w:ascii="Calibri" w:hAnsi="Calibri"/>
          <w:szCs w:val="21"/>
        </w:rPr>
        <w:t>测量过程。</w:t>
      </w:r>
    </w:p>
    <w:p w:rsidR="001541F5" w:rsidRPr="002F6B71" w:rsidRDefault="001541F5" w:rsidP="004E6A6F">
      <w:pPr>
        <w:widowControl/>
        <w:spacing w:line="360" w:lineRule="auto"/>
        <w:jc w:val="left"/>
        <w:rPr>
          <w:rFonts w:ascii="宋体" w:cs="宋体"/>
          <w:kern w:val="0"/>
          <w:szCs w:val="21"/>
        </w:rPr>
      </w:pPr>
      <w:r w:rsidRPr="002F6B71">
        <w:rPr>
          <w:rFonts w:ascii="宋体" w:cs="宋体" w:hint="eastAsia"/>
          <w:kern w:val="0"/>
          <w:szCs w:val="21"/>
        </w:rPr>
        <w:t>2.内部审核和管理评审</w:t>
      </w:r>
      <w:r w:rsidRPr="002F6B71">
        <w:rPr>
          <w:rFonts w:ascii="宋体" w:cs="宋体"/>
          <w:kern w:val="0"/>
          <w:szCs w:val="21"/>
        </w:rPr>
        <w:t>的情况：</w:t>
      </w:r>
    </w:p>
    <w:p w:rsidR="00D84246" w:rsidRDefault="001541F5" w:rsidP="001541F5">
      <w:pPr>
        <w:widowControl/>
        <w:spacing w:line="360" w:lineRule="auto"/>
        <w:jc w:val="left"/>
        <w:rPr>
          <w:rFonts w:ascii="宋体" w:hAnsi="宋体"/>
          <w:bCs/>
          <w:szCs w:val="21"/>
        </w:rPr>
      </w:pPr>
      <w:r w:rsidRPr="002F6B71">
        <w:rPr>
          <w:rFonts w:cs="宋体" w:hint="eastAsia"/>
          <w:kern w:val="0"/>
        </w:rPr>
        <w:t>2.1</w:t>
      </w:r>
      <w:r w:rsidRPr="002F6B71">
        <w:rPr>
          <w:rFonts w:cs="宋体" w:hint="eastAsia"/>
          <w:kern w:val="0"/>
        </w:rPr>
        <w:t>内审情况：</w:t>
      </w:r>
      <w:r w:rsidR="00D84246">
        <w:rPr>
          <w:rFonts w:ascii="宋体" w:hAnsi="宋体" w:hint="eastAsia"/>
          <w:bCs/>
          <w:szCs w:val="21"/>
        </w:rPr>
        <w:t>企业于2023年02月05日组织了测量管理体系内审，</w:t>
      </w:r>
      <w:r w:rsidR="00D84246" w:rsidRPr="00667B44">
        <w:rPr>
          <w:rFonts w:ascii="Calibri" w:hAnsi="Calibri" w:hint="eastAsia"/>
          <w:szCs w:val="21"/>
        </w:rPr>
        <w:t>由</w:t>
      </w:r>
      <w:r w:rsidR="00D84246" w:rsidRPr="00667B44">
        <w:rPr>
          <w:rFonts w:ascii="Calibri" w:hAnsi="Calibri"/>
          <w:szCs w:val="21"/>
        </w:rPr>
        <w:t>管理者代表</w:t>
      </w:r>
      <w:r w:rsidR="00D84246">
        <w:rPr>
          <w:rFonts w:ascii="Calibri" w:hAnsi="Calibri" w:hint="eastAsia"/>
          <w:szCs w:val="21"/>
        </w:rPr>
        <w:t>韦丽</w:t>
      </w:r>
      <w:r w:rsidR="00D84246">
        <w:rPr>
          <w:rFonts w:ascii="宋体" w:hAnsi="宋体" w:hint="eastAsia"/>
          <w:bCs/>
          <w:szCs w:val="21"/>
        </w:rPr>
        <w:t>为组长，有内审计划、审核日程、签到表、内审报告，未开具任何不符合项，提出了3个需要完善的事项。企业立即对相应需要完善的项目确定了改进计划。</w:t>
      </w:r>
    </w:p>
    <w:p w:rsidR="00D84246" w:rsidRDefault="001541F5" w:rsidP="001541F5">
      <w:pPr>
        <w:widowControl/>
        <w:spacing w:line="360" w:lineRule="auto"/>
        <w:jc w:val="left"/>
        <w:rPr>
          <w:rFonts w:ascii="宋体" w:hAnsi="宋体" w:cs="黑体"/>
          <w:szCs w:val="21"/>
        </w:rPr>
      </w:pPr>
      <w:r w:rsidRPr="002F6B71">
        <w:rPr>
          <w:rFonts w:cs="宋体" w:hint="eastAsia"/>
          <w:kern w:val="0"/>
        </w:rPr>
        <w:t>2.2</w:t>
      </w:r>
      <w:r w:rsidRPr="002F6B71">
        <w:rPr>
          <w:rFonts w:cs="宋体" w:hint="eastAsia"/>
          <w:kern w:val="0"/>
        </w:rPr>
        <w:t>管理评审情况：</w:t>
      </w:r>
      <w:r w:rsidR="00D84246">
        <w:rPr>
          <w:rFonts w:ascii="宋体" w:hAnsi="宋体" w:hint="eastAsia"/>
          <w:szCs w:val="21"/>
        </w:rPr>
        <w:t>企业</w:t>
      </w:r>
      <w:r w:rsidR="00D84246" w:rsidRPr="00667B44">
        <w:rPr>
          <w:rFonts w:ascii="Calibri" w:hAnsi="Calibri" w:hint="eastAsia"/>
          <w:szCs w:val="21"/>
        </w:rPr>
        <w:t>于</w:t>
      </w:r>
      <w:r w:rsidR="00D84246" w:rsidRPr="00667B44">
        <w:rPr>
          <w:rFonts w:ascii="Calibri" w:hAnsi="Calibri" w:hint="eastAsia"/>
          <w:szCs w:val="21"/>
        </w:rPr>
        <w:t>202</w:t>
      </w:r>
      <w:r w:rsidR="00D84246">
        <w:rPr>
          <w:rFonts w:ascii="Calibri" w:hAnsi="Calibri" w:hint="eastAsia"/>
          <w:szCs w:val="21"/>
        </w:rPr>
        <w:t>3</w:t>
      </w:r>
      <w:r w:rsidR="00D84246" w:rsidRPr="00667B44">
        <w:rPr>
          <w:rFonts w:ascii="Calibri" w:hAnsi="Calibri" w:hint="eastAsia"/>
          <w:szCs w:val="21"/>
        </w:rPr>
        <w:t>年</w:t>
      </w:r>
      <w:r w:rsidR="00D84246">
        <w:rPr>
          <w:rFonts w:ascii="Calibri" w:hAnsi="Calibri" w:hint="eastAsia"/>
          <w:szCs w:val="21"/>
        </w:rPr>
        <w:t>02</w:t>
      </w:r>
      <w:r w:rsidR="00D84246" w:rsidRPr="00667B44">
        <w:rPr>
          <w:rFonts w:ascii="Calibri" w:hAnsi="Calibri" w:hint="eastAsia"/>
          <w:szCs w:val="21"/>
        </w:rPr>
        <w:t>月</w:t>
      </w:r>
      <w:r w:rsidR="00D84246">
        <w:rPr>
          <w:rFonts w:ascii="Calibri" w:hAnsi="Calibri" w:hint="eastAsia"/>
          <w:szCs w:val="21"/>
        </w:rPr>
        <w:t>08</w:t>
      </w:r>
      <w:r w:rsidR="00D84246" w:rsidRPr="00667B44">
        <w:rPr>
          <w:rFonts w:ascii="Calibri" w:hAnsi="Calibri" w:hint="eastAsia"/>
          <w:szCs w:val="21"/>
        </w:rPr>
        <w:t>日</w:t>
      </w:r>
      <w:r w:rsidR="00D84246" w:rsidRPr="00667B44">
        <w:rPr>
          <w:rFonts w:ascii="Calibri" w:hAnsi="Calibri"/>
          <w:szCs w:val="21"/>
        </w:rPr>
        <w:t>开展</w:t>
      </w:r>
      <w:r w:rsidR="00D84246" w:rsidRPr="00667B44">
        <w:rPr>
          <w:rFonts w:ascii="Calibri" w:hAnsi="Calibri" w:hint="eastAsia"/>
          <w:szCs w:val="21"/>
        </w:rPr>
        <w:t>了单体系管理评审，</w:t>
      </w:r>
      <w:r w:rsidR="00D84246" w:rsidRPr="00A67903">
        <w:rPr>
          <w:rFonts w:ascii="宋体" w:hAnsi="宋体" w:cs="黑体"/>
          <w:szCs w:val="21"/>
        </w:rPr>
        <w:t>由</w:t>
      </w:r>
      <w:r w:rsidR="00D84246" w:rsidRPr="00A67903">
        <w:rPr>
          <w:rFonts w:ascii="宋体" w:hAnsi="宋体" w:cs="黑体" w:hint="eastAsia"/>
          <w:szCs w:val="21"/>
        </w:rPr>
        <w:t>公司</w:t>
      </w:r>
      <w:r w:rsidR="00D84246">
        <w:rPr>
          <w:rFonts w:ascii="宋体" w:hAnsi="宋体" w:cs="黑体" w:hint="eastAsia"/>
          <w:szCs w:val="21"/>
        </w:rPr>
        <w:t>管理者代表韦丽</w:t>
      </w:r>
      <w:r w:rsidR="00D84246" w:rsidRPr="00A67903">
        <w:rPr>
          <w:rFonts w:ascii="宋体" w:hAnsi="宋体" w:cs="黑体" w:hint="eastAsia"/>
          <w:szCs w:val="21"/>
        </w:rPr>
        <w:t>主持，</w:t>
      </w:r>
      <w:r w:rsidR="00D84246">
        <w:rPr>
          <w:rFonts w:ascii="Calibri" w:hAnsi="Calibri" w:hint="eastAsia"/>
          <w:szCs w:val="21"/>
        </w:rPr>
        <w:t>管理评审计划全面、有签到表。</w:t>
      </w:r>
      <w:r w:rsidR="00D84246" w:rsidRPr="00A67903">
        <w:rPr>
          <w:rFonts w:ascii="宋体" w:hAnsi="宋体" w:cs="黑体" w:hint="eastAsia"/>
          <w:szCs w:val="21"/>
        </w:rPr>
        <w:t>部门</w:t>
      </w:r>
      <w:r w:rsidR="00D84246" w:rsidRPr="00A67903">
        <w:rPr>
          <w:rFonts w:ascii="宋体" w:hAnsi="宋体" w:cs="黑体"/>
          <w:szCs w:val="21"/>
        </w:rPr>
        <w:t>汇报了</w:t>
      </w:r>
      <w:r w:rsidR="00D84246" w:rsidRPr="00A67903">
        <w:rPr>
          <w:rFonts w:ascii="宋体" w:hAnsi="宋体" w:cs="黑体" w:hint="eastAsia"/>
          <w:szCs w:val="21"/>
        </w:rPr>
        <w:t>测量</w:t>
      </w:r>
      <w:r w:rsidR="00D84246" w:rsidRPr="00A67903">
        <w:rPr>
          <w:rFonts w:ascii="宋体" w:hAnsi="宋体" w:cs="黑体"/>
          <w:szCs w:val="21"/>
        </w:rPr>
        <w:t>体系</w:t>
      </w:r>
      <w:r w:rsidR="00D84246" w:rsidRPr="00A67903">
        <w:rPr>
          <w:rFonts w:ascii="宋体" w:hAnsi="宋体" w:cs="黑体" w:hint="eastAsia"/>
          <w:szCs w:val="21"/>
        </w:rPr>
        <w:t>各方面工作的</w:t>
      </w:r>
      <w:r w:rsidR="00D84246" w:rsidRPr="00A67903">
        <w:rPr>
          <w:rFonts w:ascii="宋体" w:hAnsi="宋体" w:cs="黑体"/>
          <w:szCs w:val="21"/>
        </w:rPr>
        <w:t>运行情况</w:t>
      </w:r>
      <w:r w:rsidR="00D84246" w:rsidRPr="00A67903">
        <w:rPr>
          <w:rFonts w:ascii="宋体" w:hAnsi="宋体" w:cs="黑体" w:hint="eastAsia"/>
          <w:szCs w:val="21"/>
        </w:rPr>
        <w:t>，会议肯定了公司测量管理体系的质量方针目标策划到位，整个测量管理体系实施运行的过程处于受控，有效和适宜，形成测量体系管理评审报告。</w:t>
      </w:r>
    </w:p>
    <w:p w:rsidR="001541F5" w:rsidRPr="006E5F10" w:rsidRDefault="001541F5" w:rsidP="001541F5">
      <w:pPr>
        <w:widowControl/>
        <w:spacing w:line="360" w:lineRule="auto"/>
        <w:jc w:val="left"/>
        <w:rPr>
          <w:rFonts w:ascii="宋体" w:hAnsi="宋体"/>
          <w:szCs w:val="21"/>
        </w:rPr>
      </w:pPr>
      <w:r w:rsidRPr="002F6B71">
        <w:rPr>
          <w:rFonts w:ascii="宋体" w:cs="宋体" w:hint="eastAsia"/>
          <w:kern w:val="0"/>
          <w:szCs w:val="21"/>
        </w:rPr>
        <w:t>3.为持续改进而策划的活动的进展企业对识别的关键测量过程进行了持续的控制，</w:t>
      </w:r>
      <w:r>
        <w:rPr>
          <w:rFonts w:ascii="宋体" w:cs="宋体" w:hint="eastAsia"/>
          <w:kern w:val="0"/>
          <w:szCs w:val="21"/>
        </w:rPr>
        <w:t>上一年度企业</w:t>
      </w:r>
      <w:r w:rsidRPr="002F6B71">
        <w:rPr>
          <w:rFonts w:ascii="宋体" w:cs="宋体" w:hint="eastAsia"/>
          <w:kern w:val="0"/>
          <w:szCs w:val="21"/>
        </w:rPr>
        <w:t>无新增关键测量过程</w:t>
      </w:r>
      <w:r>
        <w:rPr>
          <w:rFonts w:ascii="宋体" w:cs="宋体" w:hint="eastAsia"/>
          <w:kern w:val="0"/>
          <w:szCs w:val="21"/>
        </w:rPr>
        <w:t>。</w:t>
      </w:r>
      <w:r w:rsidRPr="006E5F10">
        <w:rPr>
          <w:rFonts w:ascii="宋体" w:eastAsia="宋体" w:hAnsi="宋体" w:cs="Times New Roman" w:hint="eastAsia"/>
          <w:szCs w:val="21"/>
        </w:rPr>
        <w:t>企业测量过程共计</w:t>
      </w:r>
      <w:r w:rsidR="00D84246">
        <w:rPr>
          <w:rFonts w:ascii="宋体" w:eastAsia="宋体" w:hAnsi="宋体" w:cs="Times New Roman" w:hint="eastAsia"/>
          <w:szCs w:val="21"/>
        </w:rPr>
        <w:t>6</w:t>
      </w:r>
      <w:r w:rsidRPr="006E5F10">
        <w:rPr>
          <w:rFonts w:ascii="宋体" w:eastAsia="宋体" w:hAnsi="宋体" w:cs="Times New Roman" w:hint="eastAsia"/>
          <w:szCs w:val="21"/>
        </w:rPr>
        <w:t>个，其中重要测量过程</w:t>
      </w:r>
      <w:r w:rsidR="00D84246">
        <w:rPr>
          <w:rFonts w:ascii="宋体" w:eastAsia="宋体" w:hAnsi="宋体" w:cs="Times New Roman" w:hint="eastAsia"/>
          <w:szCs w:val="21"/>
        </w:rPr>
        <w:t>1</w:t>
      </w:r>
      <w:r>
        <w:rPr>
          <w:rFonts w:ascii="宋体" w:eastAsia="宋体" w:hAnsi="宋体" w:cs="Times New Roman" w:hint="eastAsia"/>
          <w:szCs w:val="21"/>
        </w:rPr>
        <w:t>个</w:t>
      </w:r>
      <w:r>
        <w:rPr>
          <w:rFonts w:ascii="宋体" w:hAnsi="宋体" w:hint="eastAsia"/>
          <w:szCs w:val="21"/>
        </w:rPr>
        <w:t>，本次重点抽查了</w:t>
      </w:r>
      <w:r w:rsidR="00D84246">
        <w:t>产品厚度检测过程</w:t>
      </w:r>
      <w:r>
        <w:rPr>
          <w:rFonts w:hint="eastAsia"/>
        </w:rPr>
        <w:t>，</w:t>
      </w:r>
      <w:r>
        <w:rPr>
          <w:rFonts w:ascii="Calibri" w:eastAsia="宋体" w:hAnsi="Calibri" w:cs="Times New Roman" w:hint="eastAsia"/>
          <w:szCs w:val="21"/>
        </w:rPr>
        <w:t>具体</w:t>
      </w:r>
      <w:r>
        <w:rPr>
          <w:rFonts w:hint="eastAsia"/>
        </w:rPr>
        <w:t>如下：</w:t>
      </w:r>
    </w:p>
    <w:p w:rsidR="001541F5" w:rsidRDefault="001541F5" w:rsidP="001541F5">
      <w:pPr>
        <w:widowControl/>
        <w:spacing w:line="380" w:lineRule="exact"/>
        <w:jc w:val="left"/>
        <w:rPr>
          <w:rFonts w:ascii="宋体" w:cs="宋体"/>
          <w:kern w:val="0"/>
          <w:szCs w:val="21"/>
        </w:rPr>
      </w:pPr>
      <w:r w:rsidRPr="002F6B71">
        <w:rPr>
          <w:rFonts w:ascii="宋体" w:cs="宋体" w:hint="eastAsia"/>
          <w:kern w:val="0"/>
          <w:szCs w:val="21"/>
        </w:rPr>
        <w:t>a)计量要求的导出和验证：</w:t>
      </w:r>
    </w:p>
    <w:p w:rsidR="001541F5" w:rsidRPr="00D84246" w:rsidRDefault="001541F5" w:rsidP="00D84246">
      <w:pPr>
        <w:spacing w:line="360" w:lineRule="auto"/>
        <w:ind w:firstLineChars="200" w:firstLine="420"/>
        <w:jc w:val="left"/>
        <w:rPr>
          <w:rFonts w:ascii="宋体" w:hAnsi="宋体"/>
          <w:szCs w:val="21"/>
        </w:rPr>
      </w:pPr>
      <w:bookmarkStart w:id="10" w:name="_Hlk66804873"/>
      <w:r w:rsidRPr="00056108">
        <w:rPr>
          <w:rFonts w:ascii="宋体" w:hAnsi="宋体" w:hint="eastAsia"/>
          <w:szCs w:val="21"/>
        </w:rPr>
        <w:lastRenderedPageBreak/>
        <w:t>抽查：</w:t>
      </w:r>
      <w:r w:rsidR="00D84246">
        <w:t>产品厚度检测过程</w:t>
      </w:r>
      <w:r w:rsidR="00D84246">
        <w:rPr>
          <w:rFonts w:hint="eastAsia"/>
        </w:rPr>
        <w:t>，</w:t>
      </w:r>
      <w:r w:rsidR="00D84246">
        <w:rPr>
          <w:rFonts w:ascii="宋体" w:hAnsi="宋体" w:hint="eastAsia"/>
          <w:szCs w:val="21"/>
        </w:rPr>
        <w:t>所用的</w:t>
      </w:r>
      <w:r w:rsidR="00D84246" w:rsidRPr="00056108">
        <w:rPr>
          <w:rFonts w:ascii="宋体" w:hAnsi="宋体" w:hint="eastAsia"/>
          <w:szCs w:val="21"/>
        </w:rPr>
        <w:t>测量设备</w:t>
      </w:r>
      <w:r w:rsidR="00D84246">
        <w:rPr>
          <w:rFonts w:ascii="宋体" w:hAnsi="宋体" w:hint="eastAsia"/>
          <w:szCs w:val="21"/>
        </w:rPr>
        <w:t>为数显千分尺</w:t>
      </w:r>
      <w:r w:rsidR="00D84246" w:rsidRPr="009272E8">
        <w:rPr>
          <w:rFonts w:ascii="宋体" w:hAnsi="宋体" w:hint="eastAsia"/>
          <w:szCs w:val="21"/>
        </w:rPr>
        <w:t>，规格型号为(0-</w:t>
      </w:r>
      <w:r w:rsidR="00D84246">
        <w:rPr>
          <w:rFonts w:ascii="宋体" w:hAnsi="宋体" w:hint="eastAsia"/>
          <w:szCs w:val="21"/>
        </w:rPr>
        <w:t>25</w:t>
      </w:r>
      <w:r w:rsidR="00D84246" w:rsidRPr="009272E8">
        <w:rPr>
          <w:rFonts w:ascii="宋体" w:hAnsi="宋体" w:hint="eastAsia"/>
          <w:szCs w:val="21"/>
        </w:rPr>
        <w:t>)mm，</w:t>
      </w:r>
      <w:r w:rsidR="00D84246">
        <w:rPr>
          <w:rFonts w:ascii="宋体" w:hAnsi="宋体" w:hint="eastAsia"/>
          <w:szCs w:val="21"/>
        </w:rPr>
        <w:t>编号为</w:t>
      </w:r>
      <w:r w:rsidR="00D84246">
        <w:rPr>
          <w:rFonts w:hint="eastAsia"/>
          <w:sz w:val="20"/>
        </w:rPr>
        <w:t>02102721</w:t>
      </w:r>
      <w:r w:rsidR="00D84246">
        <w:rPr>
          <w:rFonts w:hint="eastAsia"/>
          <w:sz w:val="18"/>
          <w:szCs w:val="18"/>
        </w:rPr>
        <w:t>，</w:t>
      </w:r>
      <w:r w:rsidR="00D84246" w:rsidRPr="009272E8">
        <w:rPr>
          <w:rFonts w:ascii="宋体" w:hAnsi="宋体" w:hint="eastAsia"/>
          <w:szCs w:val="21"/>
        </w:rPr>
        <w:t xml:space="preserve"> 校准日期：202</w:t>
      </w:r>
      <w:r w:rsidR="00D84246">
        <w:rPr>
          <w:rFonts w:ascii="宋体" w:hAnsi="宋体" w:hint="eastAsia"/>
          <w:szCs w:val="21"/>
        </w:rPr>
        <w:t>2</w:t>
      </w:r>
      <w:r w:rsidR="00D84246" w:rsidRPr="009272E8">
        <w:rPr>
          <w:rFonts w:ascii="宋体" w:hAnsi="宋体" w:hint="eastAsia"/>
          <w:szCs w:val="21"/>
        </w:rPr>
        <w:t>年</w:t>
      </w:r>
      <w:r w:rsidR="00D84246">
        <w:rPr>
          <w:rFonts w:ascii="宋体" w:hAnsi="宋体" w:hint="eastAsia"/>
          <w:szCs w:val="21"/>
        </w:rPr>
        <w:t>06</w:t>
      </w:r>
      <w:r w:rsidR="00D84246" w:rsidRPr="009272E8">
        <w:rPr>
          <w:rFonts w:ascii="宋体" w:hAnsi="宋体" w:hint="eastAsia"/>
          <w:szCs w:val="21"/>
        </w:rPr>
        <w:t>月</w:t>
      </w:r>
      <w:r w:rsidR="00D84246">
        <w:rPr>
          <w:rFonts w:ascii="宋体" w:hAnsi="宋体" w:hint="eastAsia"/>
          <w:szCs w:val="21"/>
        </w:rPr>
        <w:t>29</w:t>
      </w:r>
      <w:r w:rsidR="00D84246" w:rsidRPr="009272E8">
        <w:rPr>
          <w:rFonts w:ascii="宋体" w:hAnsi="宋体" w:hint="eastAsia"/>
          <w:szCs w:val="21"/>
        </w:rPr>
        <w:t>日,</w:t>
      </w:r>
      <w:r w:rsidR="00D84246">
        <w:rPr>
          <w:rFonts w:ascii="宋体" w:hAnsi="宋体" w:hint="eastAsia"/>
          <w:szCs w:val="21"/>
        </w:rPr>
        <w:t>有效期至2023年06月28日，</w:t>
      </w:r>
      <w:r w:rsidR="00D84246" w:rsidRPr="009272E8">
        <w:rPr>
          <w:rFonts w:ascii="宋体" w:hAnsi="宋体" w:hint="eastAsia"/>
          <w:szCs w:val="21"/>
        </w:rPr>
        <w:t>校准机构：</w:t>
      </w:r>
      <w:r w:rsidR="00D84246">
        <w:rPr>
          <w:szCs w:val="24"/>
        </w:rPr>
        <w:t>安徽省长江计量所</w:t>
      </w:r>
      <w:r w:rsidR="00D84246" w:rsidRPr="009272E8">
        <w:rPr>
          <w:rFonts w:ascii="宋体" w:hAnsi="宋体" w:hint="eastAsia"/>
          <w:szCs w:val="21"/>
        </w:rPr>
        <w:t>。</w:t>
      </w:r>
      <w:r w:rsidR="00D84246">
        <w:rPr>
          <w:rFonts w:ascii="宋体" w:hAnsi="宋体" w:hint="eastAsia"/>
          <w:szCs w:val="21"/>
        </w:rPr>
        <w:t>测量设备</w:t>
      </w:r>
      <w:r w:rsidR="00D84246" w:rsidRPr="00C066E8">
        <w:rPr>
          <w:rFonts w:ascii="宋体" w:hAnsi="宋体" w:hint="eastAsia"/>
          <w:szCs w:val="21"/>
        </w:rPr>
        <w:t>在有效</w:t>
      </w:r>
      <w:r w:rsidR="00D84246" w:rsidRPr="00CC7A68">
        <w:rPr>
          <w:rFonts w:hint="eastAsia"/>
          <w:szCs w:val="21"/>
        </w:rPr>
        <w:t>期范围内，并进行了计量验证，验证结果合格，验证方法正确，经过了测量不确定度评定、测量过程有效性确认，方法正确。</w:t>
      </w:r>
      <w:r>
        <w:rPr>
          <w:rFonts w:hint="eastAsia"/>
        </w:rPr>
        <w:t>详见附件《计量要求导出及验证记录表》</w:t>
      </w:r>
      <w:r w:rsidR="002241AA">
        <w:rPr>
          <w:rFonts w:hint="eastAsia"/>
        </w:rPr>
        <w:t>；</w:t>
      </w:r>
    </w:p>
    <w:bookmarkEnd w:id="10"/>
    <w:p w:rsidR="001541F5" w:rsidRPr="002F6B71" w:rsidRDefault="001541F5" w:rsidP="001541F5">
      <w:pPr>
        <w:widowControl/>
        <w:spacing w:line="360" w:lineRule="auto"/>
        <w:jc w:val="left"/>
        <w:rPr>
          <w:rFonts w:ascii="宋体" w:cs="宋体"/>
          <w:kern w:val="0"/>
          <w:szCs w:val="21"/>
        </w:rPr>
      </w:pPr>
      <w:r w:rsidRPr="002F6B71">
        <w:rPr>
          <w:rFonts w:ascii="宋体" w:cs="宋体" w:hint="eastAsia"/>
          <w:kern w:val="0"/>
          <w:szCs w:val="21"/>
        </w:rPr>
        <w:t>b)</w:t>
      </w:r>
      <w:r w:rsidRPr="002F6B71">
        <w:rPr>
          <w:rFonts w:ascii="宋体" w:cs="宋体"/>
          <w:kern w:val="0"/>
          <w:szCs w:val="21"/>
        </w:rPr>
        <w:t>测量不确定评定</w:t>
      </w:r>
      <w:r w:rsidRPr="002F6B71">
        <w:rPr>
          <w:rFonts w:ascii="宋体" w:cs="宋体" w:hint="eastAsia"/>
          <w:kern w:val="0"/>
          <w:szCs w:val="21"/>
        </w:rPr>
        <w:t>：</w:t>
      </w:r>
      <w:r w:rsidR="009D4DFD">
        <w:t>产品厚度检测过程</w:t>
      </w:r>
      <w:r w:rsidRPr="002F6B71">
        <w:rPr>
          <w:rFonts w:ascii="宋体" w:cs="宋体" w:hint="eastAsia"/>
          <w:kern w:val="0"/>
          <w:szCs w:val="21"/>
        </w:rPr>
        <w:t>，测量不确定度评定正确。详见</w:t>
      </w:r>
      <w:r w:rsidR="002241AA">
        <w:rPr>
          <w:rFonts w:ascii="宋体" w:cs="宋体" w:hint="eastAsia"/>
          <w:kern w:val="0"/>
          <w:szCs w:val="21"/>
        </w:rPr>
        <w:t>附件A</w:t>
      </w:r>
      <w:r w:rsidRPr="00263BE4">
        <w:rPr>
          <w:rFonts w:ascii="宋体" w:hAnsi="宋体" w:hint="eastAsia"/>
          <w:szCs w:val="21"/>
        </w:rPr>
        <w:t>《</w:t>
      </w:r>
      <w:r w:rsidR="002E5422">
        <w:t>产品厚度检测过程</w:t>
      </w:r>
      <w:r>
        <w:rPr>
          <w:rFonts w:ascii="宋体" w:hAnsi="宋体" w:hint="eastAsia"/>
          <w:color w:val="000000"/>
          <w:szCs w:val="21"/>
        </w:rPr>
        <w:t>结果</w:t>
      </w:r>
      <w:r w:rsidRPr="00263BE4">
        <w:rPr>
          <w:rFonts w:ascii="宋体" w:hAnsi="宋体" w:hint="eastAsia"/>
          <w:szCs w:val="21"/>
        </w:rPr>
        <w:t>不确定度评定》</w:t>
      </w:r>
      <w:r w:rsidR="002241AA">
        <w:rPr>
          <w:rFonts w:ascii="宋体" w:hAnsi="宋体" w:hint="eastAsia"/>
          <w:szCs w:val="21"/>
        </w:rPr>
        <w:t>；</w:t>
      </w:r>
    </w:p>
    <w:p w:rsidR="001541F5" w:rsidRDefault="001541F5" w:rsidP="001541F5">
      <w:pPr>
        <w:widowControl/>
        <w:spacing w:line="360" w:lineRule="auto"/>
        <w:jc w:val="left"/>
        <w:rPr>
          <w:rFonts w:ascii="宋体" w:cs="宋体"/>
          <w:kern w:val="0"/>
          <w:szCs w:val="21"/>
        </w:rPr>
      </w:pPr>
      <w:r w:rsidRPr="002F6B71">
        <w:rPr>
          <w:rFonts w:ascii="宋体" w:cs="宋体" w:hint="eastAsia"/>
          <w:kern w:val="0"/>
          <w:szCs w:val="21"/>
        </w:rPr>
        <w:t>c)</w:t>
      </w:r>
      <w:r>
        <w:rPr>
          <w:rFonts w:ascii="宋体" w:cs="宋体" w:hint="eastAsia"/>
          <w:kern w:val="0"/>
          <w:szCs w:val="21"/>
        </w:rPr>
        <w:t>有效性确认</w:t>
      </w:r>
      <w:r w:rsidRPr="002F6B71">
        <w:rPr>
          <w:rFonts w:ascii="宋体" w:cs="宋体" w:hint="eastAsia"/>
          <w:kern w:val="0"/>
          <w:szCs w:val="21"/>
        </w:rPr>
        <w:t>：</w:t>
      </w:r>
      <w:r w:rsidR="00D84246">
        <w:t>产品厚度检测过程</w:t>
      </w:r>
      <w:r>
        <w:rPr>
          <w:rFonts w:ascii="宋体" w:cs="宋体" w:hint="eastAsia"/>
          <w:kern w:val="0"/>
          <w:szCs w:val="21"/>
        </w:rPr>
        <w:t>，</w:t>
      </w:r>
      <w:r w:rsidRPr="002F6B71">
        <w:rPr>
          <w:rFonts w:ascii="宋体" w:cs="宋体" w:hint="eastAsia"/>
          <w:kern w:val="0"/>
          <w:szCs w:val="21"/>
        </w:rPr>
        <w:t>满足要求。详见</w:t>
      </w:r>
      <w:r w:rsidR="002241AA">
        <w:rPr>
          <w:rFonts w:ascii="宋体" w:cs="宋体" w:hint="eastAsia"/>
          <w:kern w:val="0"/>
          <w:szCs w:val="21"/>
        </w:rPr>
        <w:t xml:space="preserve">附件B </w:t>
      </w:r>
      <w:r>
        <w:rPr>
          <w:rFonts w:hint="eastAsia"/>
          <w:szCs w:val="21"/>
        </w:rPr>
        <w:t>《</w:t>
      </w:r>
      <w:r w:rsidR="00D84246">
        <w:t>产品厚度检测过程</w:t>
      </w:r>
      <w:r>
        <w:rPr>
          <w:rFonts w:hint="eastAsia"/>
          <w:szCs w:val="21"/>
        </w:rPr>
        <w:t>有效性确认》</w:t>
      </w:r>
      <w:r w:rsidR="002241AA">
        <w:rPr>
          <w:rFonts w:ascii="宋体" w:cs="宋体" w:hint="eastAsia"/>
          <w:kern w:val="0"/>
          <w:szCs w:val="21"/>
        </w:rPr>
        <w:t>；</w:t>
      </w:r>
    </w:p>
    <w:p w:rsidR="001541F5" w:rsidRPr="002F6B71" w:rsidRDefault="001541F5" w:rsidP="001541F5">
      <w:pPr>
        <w:widowControl/>
        <w:spacing w:line="360" w:lineRule="auto"/>
        <w:jc w:val="left"/>
        <w:rPr>
          <w:rFonts w:ascii="宋体" w:cs="宋体"/>
          <w:kern w:val="0"/>
          <w:szCs w:val="21"/>
        </w:rPr>
      </w:pPr>
      <w:r w:rsidRPr="002F6B71">
        <w:rPr>
          <w:rFonts w:ascii="宋体" w:cs="宋体" w:hint="eastAsia"/>
          <w:kern w:val="0"/>
          <w:szCs w:val="21"/>
        </w:rPr>
        <w:t>d)</w:t>
      </w:r>
      <w:r w:rsidRPr="002F6B71">
        <w:rPr>
          <w:rFonts w:ascii="宋体" w:cs="宋体"/>
          <w:kern w:val="0"/>
          <w:szCs w:val="21"/>
        </w:rPr>
        <w:t>测量过程的控制</w:t>
      </w:r>
      <w:r>
        <w:rPr>
          <w:rFonts w:ascii="宋体" w:cs="宋体" w:hint="eastAsia"/>
          <w:kern w:val="0"/>
          <w:szCs w:val="21"/>
        </w:rPr>
        <w:t>与监视</w:t>
      </w:r>
      <w:r w:rsidRPr="002F6B71">
        <w:rPr>
          <w:rFonts w:ascii="宋体" w:cs="宋体" w:hint="eastAsia"/>
          <w:kern w:val="0"/>
          <w:szCs w:val="21"/>
        </w:rPr>
        <w:t>：</w:t>
      </w:r>
      <w:r>
        <w:rPr>
          <w:rFonts w:ascii="宋体" w:cs="宋体" w:hint="eastAsia"/>
          <w:kern w:val="0"/>
          <w:szCs w:val="21"/>
        </w:rPr>
        <w:t>查</w:t>
      </w:r>
      <w:r w:rsidR="008B15AD">
        <w:rPr>
          <w:rFonts w:ascii="宋体" w:cs="宋体" w:hint="eastAsia"/>
          <w:kern w:val="0"/>
          <w:szCs w:val="21"/>
        </w:rPr>
        <w:t>：</w:t>
      </w:r>
      <w:r w:rsidR="00D84246">
        <w:t>产品厚度检测过程</w:t>
      </w:r>
      <w:r w:rsidRPr="002F6B71">
        <w:rPr>
          <w:rFonts w:ascii="宋体" w:cs="宋体" w:hint="eastAsia"/>
          <w:kern w:val="0"/>
          <w:szCs w:val="21"/>
        </w:rPr>
        <w:t>，编制了控制规范，对测量人员、测量设备、测量环境进行控制，采用统计技术进行控制和监视测量过程</w:t>
      </w:r>
      <w:r>
        <w:rPr>
          <w:rFonts w:ascii="宋体" w:cs="宋体" w:hint="eastAsia"/>
          <w:kern w:val="0"/>
          <w:szCs w:val="21"/>
        </w:rPr>
        <w:t>，</w:t>
      </w:r>
      <w:r w:rsidRPr="002F6B71">
        <w:rPr>
          <w:rFonts w:ascii="宋体" w:cs="宋体" w:hint="eastAsia"/>
          <w:kern w:val="0"/>
          <w:szCs w:val="21"/>
        </w:rPr>
        <w:t>满足要求。</w:t>
      </w:r>
      <w:r w:rsidR="002241AA" w:rsidRPr="002241AA">
        <w:rPr>
          <w:rFonts w:ascii="宋体" w:cs="宋体" w:hint="eastAsia"/>
          <w:kern w:val="0"/>
          <w:szCs w:val="21"/>
        </w:rPr>
        <w:t>附件C</w:t>
      </w:r>
      <w:r w:rsidR="002241AA">
        <w:rPr>
          <w:rFonts w:ascii="宋体" w:cs="宋体" w:hint="eastAsia"/>
          <w:kern w:val="0"/>
          <w:szCs w:val="21"/>
        </w:rPr>
        <w:t xml:space="preserve"> </w:t>
      </w:r>
      <w:r w:rsidR="002241AA">
        <w:rPr>
          <w:rFonts w:hint="eastAsia"/>
          <w:szCs w:val="21"/>
        </w:rPr>
        <w:t>《</w:t>
      </w:r>
      <w:r w:rsidR="002241AA" w:rsidRPr="002241AA">
        <w:rPr>
          <w:rFonts w:ascii="宋体" w:cs="宋体" w:hint="eastAsia"/>
          <w:kern w:val="0"/>
          <w:szCs w:val="21"/>
        </w:rPr>
        <w:t>产品厚度检测过程核查记录</w:t>
      </w:r>
      <w:r w:rsidR="002241AA">
        <w:rPr>
          <w:rFonts w:hint="eastAsia"/>
          <w:szCs w:val="21"/>
        </w:rPr>
        <w:t>》</w:t>
      </w:r>
      <w:r w:rsidR="002241AA">
        <w:rPr>
          <w:rFonts w:ascii="宋体" w:cs="宋体" w:hint="eastAsia"/>
          <w:kern w:val="0"/>
          <w:szCs w:val="21"/>
        </w:rPr>
        <w:t>；</w:t>
      </w:r>
    </w:p>
    <w:p w:rsidR="001541F5" w:rsidRPr="008B15AD" w:rsidRDefault="001541F5" w:rsidP="008B15AD">
      <w:pPr>
        <w:widowControl/>
        <w:spacing w:line="360" w:lineRule="auto"/>
        <w:jc w:val="left"/>
        <w:rPr>
          <w:rFonts w:ascii="宋体" w:cs="宋体"/>
          <w:kern w:val="0"/>
          <w:szCs w:val="21"/>
        </w:rPr>
      </w:pPr>
      <w:r w:rsidRPr="002F6B71">
        <w:rPr>
          <w:rFonts w:ascii="宋体" w:cs="宋体" w:hint="eastAsia"/>
          <w:kern w:val="0"/>
          <w:szCs w:val="21"/>
        </w:rPr>
        <w:t>e)测量设备的溯源：</w:t>
      </w:r>
      <w:r w:rsidR="008B15AD" w:rsidRPr="008B15AD">
        <w:rPr>
          <w:rFonts w:ascii="宋体" w:cs="宋体" w:hint="eastAsia"/>
          <w:kern w:val="0"/>
          <w:szCs w:val="21"/>
        </w:rPr>
        <w:t>公司已制定《计量确认管理程序》、《外部供方管理程序》，《测量设备溯源管理程序》，公司未建最高计量标准，测量设备由技术部负责溯源。公司测量设备委托安徽省长江计量所进行检定/校准；校准机构已经按照外部供方开展选择和评价。校准</w:t>
      </w:r>
      <w:r w:rsidR="008B15AD" w:rsidRPr="008B15AD">
        <w:rPr>
          <w:rFonts w:ascii="宋体" w:cs="宋体"/>
          <w:kern w:val="0"/>
          <w:szCs w:val="21"/>
        </w:rPr>
        <w:t>/</w:t>
      </w:r>
      <w:r w:rsidR="008B15AD" w:rsidRPr="008B15AD">
        <w:rPr>
          <w:rFonts w:ascii="宋体" w:cs="宋体" w:hint="eastAsia"/>
          <w:kern w:val="0"/>
          <w:szCs w:val="21"/>
        </w:rPr>
        <w:t>检定证书由办公室保存。根据抽查情况，该公司的校准情况符合溯源性要求。</w:t>
      </w:r>
      <w:r w:rsidRPr="008B15AD">
        <w:rPr>
          <w:rFonts w:ascii="宋体" w:cs="宋体" w:hint="eastAsia"/>
          <w:kern w:val="0"/>
          <w:szCs w:val="21"/>
        </w:rPr>
        <w:t>详见《测量设备溯源检查表》。</w:t>
      </w:r>
    </w:p>
    <w:p w:rsidR="001541F5" w:rsidRPr="002F6B71" w:rsidRDefault="001541F5" w:rsidP="001541F5">
      <w:pPr>
        <w:widowControl/>
        <w:spacing w:line="360" w:lineRule="auto"/>
        <w:jc w:val="left"/>
        <w:rPr>
          <w:rFonts w:ascii="宋体" w:cs="宋体"/>
          <w:kern w:val="0"/>
          <w:szCs w:val="21"/>
        </w:rPr>
      </w:pPr>
      <w:r w:rsidRPr="002F6B71">
        <w:rPr>
          <w:rFonts w:ascii="宋体" w:cs="宋体" w:hint="eastAsia"/>
          <w:kern w:val="0"/>
          <w:szCs w:val="21"/>
        </w:rPr>
        <w:t>4.能源管理情况：</w:t>
      </w:r>
    </w:p>
    <w:p w:rsidR="008B15AD" w:rsidRDefault="008B15AD" w:rsidP="001541F5">
      <w:pPr>
        <w:widowControl/>
        <w:spacing w:line="360" w:lineRule="auto"/>
        <w:jc w:val="left"/>
        <w:rPr>
          <w:rFonts w:ascii="宋体" w:hAnsi="宋体"/>
          <w:szCs w:val="21"/>
        </w:rPr>
      </w:pPr>
      <w:r w:rsidRPr="005D53EB">
        <w:rPr>
          <w:rFonts w:ascii="宋体" w:hAnsi="宋体" w:hint="eastAsia"/>
          <w:szCs w:val="21"/>
        </w:rPr>
        <w:t>企业消耗的主要是电、水，自2022年02月至2023年01月，耗电168899kWh，用水5234</w:t>
      </w:r>
      <w:r w:rsidRPr="005D53EB">
        <w:rPr>
          <w:rFonts w:ascii="宋体" w:hAnsi="宋体"/>
          <w:szCs w:val="21"/>
        </w:rPr>
        <w:t>t，</w:t>
      </w:r>
      <w:r w:rsidRPr="005D53EB">
        <w:rPr>
          <w:rFonts w:ascii="宋体" w:hAnsi="宋体" w:hint="eastAsia"/>
          <w:szCs w:val="21"/>
        </w:rPr>
        <w:t>全年耗能折算成 21.21 t标准煤，不是重</w:t>
      </w:r>
      <w:r>
        <w:rPr>
          <w:rFonts w:ascii="宋体" w:hAnsi="宋体" w:hint="eastAsia"/>
          <w:szCs w:val="21"/>
        </w:rPr>
        <w:t>点能耗单位。</w:t>
      </w:r>
    </w:p>
    <w:p w:rsidR="001541F5" w:rsidRDefault="001541F5" w:rsidP="001541F5">
      <w:pPr>
        <w:widowControl/>
        <w:spacing w:line="360" w:lineRule="auto"/>
        <w:jc w:val="left"/>
        <w:rPr>
          <w:rFonts w:ascii="宋体" w:cs="宋体"/>
          <w:kern w:val="0"/>
          <w:szCs w:val="21"/>
        </w:rPr>
      </w:pPr>
      <w:r w:rsidRPr="002F6B71">
        <w:rPr>
          <w:rFonts w:ascii="宋体" w:cs="宋体" w:hint="eastAsia"/>
          <w:kern w:val="0"/>
          <w:szCs w:val="21"/>
        </w:rPr>
        <w:t>5.</w:t>
      </w:r>
      <w:r>
        <w:rPr>
          <w:rFonts w:ascii="宋体" w:cs="宋体" w:hint="eastAsia"/>
          <w:kern w:val="0"/>
          <w:szCs w:val="21"/>
        </w:rPr>
        <w:t>对认证审核时提出</w:t>
      </w:r>
      <w:r w:rsidRPr="002F6B71">
        <w:rPr>
          <w:rFonts w:ascii="宋体" w:cs="宋体" w:hint="eastAsia"/>
          <w:kern w:val="0"/>
          <w:szCs w:val="21"/>
        </w:rPr>
        <w:t>的不符合项的纠正措施情况有表述</w:t>
      </w:r>
      <w:r w:rsidRPr="002F6B71">
        <w:rPr>
          <w:rFonts w:ascii="宋体" w:cs="宋体"/>
          <w:kern w:val="0"/>
          <w:szCs w:val="21"/>
        </w:rPr>
        <w:t>：</w:t>
      </w:r>
      <w:r w:rsidRPr="002F6B71">
        <w:rPr>
          <w:rFonts w:ascii="宋体" w:cs="宋体"/>
          <w:kern w:val="0"/>
          <w:szCs w:val="21"/>
        </w:rPr>
        <w:t> </w:t>
      </w:r>
    </w:p>
    <w:p w:rsidR="001541F5" w:rsidRPr="00C81564" w:rsidRDefault="001541F5" w:rsidP="001541F5">
      <w:pPr>
        <w:widowControl/>
        <w:spacing w:line="360" w:lineRule="auto"/>
        <w:rPr>
          <w:rFonts w:ascii="宋体" w:eastAsia="宋体" w:hAnsi="宋体" w:cs="Times New Roman"/>
          <w:szCs w:val="21"/>
        </w:rPr>
      </w:pPr>
      <w:bookmarkStart w:id="11" w:name="_Hlk61528930"/>
      <w:r>
        <w:rPr>
          <w:rFonts w:ascii="宋体" w:eastAsia="宋体" w:hAnsi="宋体" w:cs="Times New Roman" w:hint="eastAsia"/>
          <w:szCs w:val="21"/>
        </w:rPr>
        <w:t>5.1</w:t>
      </w:r>
      <w:bookmarkEnd w:id="11"/>
      <w:r w:rsidRPr="00C81564">
        <w:rPr>
          <w:rFonts w:ascii="宋体" w:eastAsia="宋体" w:hAnsi="宋体" w:cs="Times New Roman" w:hint="eastAsia"/>
          <w:szCs w:val="21"/>
        </w:rPr>
        <w:t>上一</w:t>
      </w:r>
      <w:r w:rsidRPr="00C81564">
        <w:rPr>
          <w:rFonts w:ascii="宋体" w:eastAsia="宋体" w:hAnsi="宋体" w:cs="Times New Roman"/>
          <w:szCs w:val="21"/>
        </w:rPr>
        <w:t>年度</w:t>
      </w:r>
      <w:r w:rsidRPr="00C81564">
        <w:rPr>
          <w:rFonts w:ascii="宋体" w:eastAsia="宋体" w:hAnsi="宋体" w:cs="Times New Roman" w:hint="eastAsia"/>
          <w:szCs w:val="21"/>
        </w:rPr>
        <w:t>审核</w:t>
      </w:r>
      <w:r w:rsidRPr="00C81564">
        <w:rPr>
          <w:rFonts w:ascii="宋体" w:eastAsia="宋体" w:hAnsi="宋体" w:cs="Times New Roman"/>
          <w:szCs w:val="21"/>
        </w:rPr>
        <w:t>出具了1</w:t>
      </w:r>
      <w:r w:rsidRPr="00C81564">
        <w:rPr>
          <w:rFonts w:ascii="宋体" w:eastAsia="宋体" w:hAnsi="宋体" w:cs="Times New Roman" w:hint="eastAsia"/>
          <w:szCs w:val="21"/>
        </w:rPr>
        <w:t>个</w:t>
      </w:r>
      <w:proofErr w:type="gramStart"/>
      <w:r w:rsidRPr="00C81564">
        <w:rPr>
          <w:rFonts w:ascii="宋体" w:eastAsia="宋体" w:hAnsi="宋体" w:cs="Times New Roman"/>
          <w:szCs w:val="21"/>
        </w:rPr>
        <w:t>次要不</w:t>
      </w:r>
      <w:proofErr w:type="gramEnd"/>
      <w:r w:rsidRPr="00C81564">
        <w:rPr>
          <w:rFonts w:ascii="宋体" w:eastAsia="宋体" w:hAnsi="宋体" w:cs="Times New Roman"/>
          <w:szCs w:val="21"/>
        </w:rPr>
        <w:t>符合项</w:t>
      </w:r>
      <w:bookmarkStart w:id="12" w:name="_Hlk81830373"/>
      <w:r w:rsidRPr="00C81564">
        <w:rPr>
          <w:rFonts w:ascii="宋体" w:eastAsia="宋体" w:hAnsi="宋体" w:cs="Times New Roman"/>
          <w:szCs w:val="21"/>
        </w:rPr>
        <w:t>，</w:t>
      </w:r>
      <w:r w:rsidRPr="00C81564">
        <w:rPr>
          <w:rFonts w:ascii="宋体" w:eastAsia="宋体" w:hAnsi="宋体" w:cs="Times New Roman" w:hint="eastAsia"/>
          <w:szCs w:val="21"/>
        </w:rPr>
        <w:t>具体如下：</w:t>
      </w:r>
    </w:p>
    <w:bookmarkEnd w:id="12"/>
    <w:p w:rsidR="008B15AD" w:rsidRPr="008B15AD" w:rsidRDefault="008B15AD" w:rsidP="008B15AD">
      <w:pPr>
        <w:widowControl/>
        <w:spacing w:line="360" w:lineRule="auto"/>
        <w:ind w:firstLineChars="200" w:firstLine="420"/>
        <w:rPr>
          <w:rFonts w:ascii="宋体" w:eastAsia="宋体" w:hAnsi="宋体" w:cs="Times New Roman"/>
          <w:szCs w:val="21"/>
        </w:rPr>
      </w:pPr>
      <w:r w:rsidRPr="008B15AD">
        <w:rPr>
          <w:rFonts w:ascii="宋体" w:eastAsia="宋体" w:hAnsi="宋体" w:cs="Times New Roman" w:hint="eastAsia"/>
          <w:szCs w:val="21"/>
        </w:rPr>
        <w:t>不符合报告编号</w:t>
      </w:r>
      <w:r w:rsidRPr="008B15AD">
        <w:rPr>
          <w:rFonts w:ascii="宋体" w:eastAsia="宋体" w:hAnsi="宋体" w:cs="宋体" w:hint="eastAsia"/>
          <w:kern w:val="0"/>
          <w:szCs w:val="21"/>
        </w:rPr>
        <w:t>2</w:t>
      </w:r>
      <w:r w:rsidRPr="008B15AD">
        <w:rPr>
          <w:rFonts w:ascii="宋体" w:eastAsia="宋体" w:hAnsi="宋体" w:cs="宋体"/>
          <w:kern w:val="0"/>
          <w:szCs w:val="21"/>
        </w:rPr>
        <w:t>022022701</w:t>
      </w:r>
      <w:r w:rsidRPr="008B15AD">
        <w:rPr>
          <w:rFonts w:ascii="宋体" w:eastAsia="宋体" w:hAnsi="宋体" w:cs="Times New Roman" w:hint="eastAsia"/>
          <w:szCs w:val="21"/>
        </w:rPr>
        <w:t>，具体为：</w:t>
      </w:r>
      <w:r w:rsidRPr="008B15AD">
        <w:rPr>
          <w:rFonts w:ascii="宋体" w:eastAsia="宋体" w:hAnsi="宋体" w:cs="宋体"/>
          <w:kern w:val="0"/>
          <w:szCs w:val="21"/>
        </w:rPr>
        <w:t>抽查</w:t>
      </w:r>
      <w:r w:rsidRPr="008B15AD">
        <w:rPr>
          <w:rFonts w:ascii="宋体" w:eastAsia="宋体" w:hAnsi="宋体" w:cs="宋体" w:hint="eastAsia"/>
          <w:kern w:val="0"/>
          <w:szCs w:val="21"/>
        </w:rPr>
        <w:t>《测量设备台账》</w:t>
      </w:r>
      <w:r w:rsidRPr="008B15AD">
        <w:rPr>
          <w:rFonts w:ascii="Calibri" w:eastAsia="宋体" w:hAnsi="Calibri" w:cs="Times New Roman"/>
          <w:szCs w:val="24"/>
        </w:rPr>
        <w:t xml:space="preserve"> JR6.3.1</w:t>
      </w:r>
      <w:r w:rsidRPr="008B15AD">
        <w:rPr>
          <w:rFonts w:ascii="Calibri" w:eastAsia="宋体" w:hAnsi="Calibri" w:cs="Times New Roman" w:hint="eastAsia"/>
          <w:szCs w:val="24"/>
        </w:rPr>
        <w:t xml:space="preserve"> </w:t>
      </w:r>
      <w:r w:rsidRPr="008B15AD">
        <w:rPr>
          <w:rFonts w:ascii="Calibri" w:eastAsia="宋体" w:hAnsi="Calibri" w:cs="Times New Roman"/>
          <w:szCs w:val="24"/>
        </w:rPr>
        <w:t>/</w:t>
      </w:r>
      <w:r w:rsidRPr="008B15AD">
        <w:rPr>
          <w:rFonts w:ascii="Calibri" w:eastAsia="宋体" w:hAnsi="Calibri" w:cs="Times New Roman" w:hint="eastAsia"/>
          <w:szCs w:val="24"/>
        </w:rPr>
        <w:t xml:space="preserve"> </w:t>
      </w:r>
      <w:r w:rsidRPr="008B15AD">
        <w:rPr>
          <w:rFonts w:ascii="Calibri" w:eastAsia="宋体" w:hAnsi="Calibri" w:cs="Times New Roman"/>
          <w:szCs w:val="24"/>
        </w:rPr>
        <w:t>01</w:t>
      </w:r>
      <w:r w:rsidRPr="008B15AD">
        <w:rPr>
          <w:rFonts w:ascii="Calibri" w:eastAsia="宋体" w:hAnsi="Calibri" w:cs="Times New Roman" w:hint="eastAsia"/>
          <w:szCs w:val="24"/>
        </w:rPr>
        <w:t>中，未填写规格型号为</w:t>
      </w:r>
      <w:r w:rsidRPr="008B15AD">
        <w:rPr>
          <w:rFonts w:ascii="Calibri" w:eastAsia="宋体" w:hAnsi="Calibri" w:cs="Times New Roman"/>
          <w:szCs w:val="24"/>
        </w:rPr>
        <w:t>(0.02-1.00</w:t>
      </w:r>
      <w:r w:rsidRPr="008B15AD">
        <w:rPr>
          <w:rFonts w:ascii="Calibri" w:eastAsia="宋体" w:hAnsi="Calibri" w:cs="Times New Roman"/>
          <w:szCs w:val="24"/>
        </w:rPr>
        <w:t>）</w:t>
      </w:r>
      <w:r w:rsidRPr="008B15AD">
        <w:rPr>
          <w:rFonts w:ascii="Calibri" w:eastAsia="宋体" w:hAnsi="Calibri" w:cs="Times New Roman"/>
          <w:szCs w:val="24"/>
        </w:rPr>
        <w:t>mm</w:t>
      </w:r>
      <w:r w:rsidRPr="008B15AD">
        <w:rPr>
          <w:rFonts w:ascii="Calibri" w:eastAsia="宋体" w:hAnsi="Calibri" w:cs="Times New Roman" w:hint="eastAsia"/>
          <w:szCs w:val="24"/>
        </w:rPr>
        <w:t>塞尺的设备编号。测量设备台账填写不完整。不符合</w:t>
      </w:r>
      <w:r w:rsidRPr="008B15AD">
        <w:rPr>
          <w:rFonts w:ascii="Calibri" w:eastAsia="宋体" w:hAnsi="Calibri" w:cs="Times New Roman"/>
          <w:szCs w:val="24"/>
        </w:rPr>
        <w:t>GB/T 19022-2003</w:t>
      </w:r>
      <w:r w:rsidRPr="008B15AD">
        <w:rPr>
          <w:rFonts w:ascii="Calibri" w:eastAsia="宋体" w:hAnsi="Calibri" w:cs="Times New Roman" w:hint="eastAsia"/>
          <w:szCs w:val="24"/>
        </w:rPr>
        <w:t>中的条款</w:t>
      </w:r>
      <w:r w:rsidRPr="008B15AD">
        <w:rPr>
          <w:rFonts w:ascii="Calibri" w:eastAsia="宋体" w:hAnsi="Calibri" w:cs="Times New Roman"/>
          <w:szCs w:val="24"/>
        </w:rPr>
        <w:t xml:space="preserve"> 6.3.1 </w:t>
      </w:r>
      <w:r w:rsidRPr="008B15AD">
        <w:rPr>
          <w:rFonts w:ascii="Calibri" w:eastAsia="宋体" w:hAnsi="Calibri" w:cs="Times New Roman" w:hint="eastAsia"/>
          <w:szCs w:val="24"/>
        </w:rPr>
        <w:t>(</w:t>
      </w:r>
      <w:r w:rsidRPr="008B15AD">
        <w:rPr>
          <w:rFonts w:ascii="Calibri" w:eastAsia="宋体" w:hAnsi="Calibri" w:cs="Times New Roman"/>
          <w:szCs w:val="24"/>
        </w:rPr>
        <w:t>测量设备</w:t>
      </w:r>
      <w:r w:rsidRPr="008B15AD">
        <w:rPr>
          <w:rFonts w:ascii="Calibri" w:eastAsia="宋体" w:hAnsi="Calibri" w:cs="Times New Roman" w:hint="eastAsia"/>
          <w:szCs w:val="24"/>
        </w:rPr>
        <w:t>)</w:t>
      </w:r>
      <w:r w:rsidRPr="008B15AD">
        <w:rPr>
          <w:rFonts w:ascii="Calibri" w:eastAsia="宋体" w:hAnsi="Calibri" w:cs="Times New Roman" w:hint="eastAsia"/>
          <w:szCs w:val="24"/>
        </w:rPr>
        <w:t>的要求。</w:t>
      </w:r>
    </w:p>
    <w:p w:rsidR="001541F5" w:rsidRPr="00A04580" w:rsidRDefault="001541F5" w:rsidP="001541F5">
      <w:pPr>
        <w:widowControl/>
        <w:spacing w:line="360" w:lineRule="auto"/>
        <w:jc w:val="left"/>
        <w:rPr>
          <w:rFonts w:ascii="宋体" w:eastAsia="宋体" w:hAnsi="宋体" w:cs="宋体"/>
          <w:kern w:val="0"/>
          <w:szCs w:val="21"/>
        </w:rPr>
      </w:pPr>
      <w:r>
        <w:rPr>
          <w:rFonts w:ascii="宋体" w:eastAsia="宋体" w:hAnsi="宋体" w:cs="宋体" w:hint="eastAsia"/>
          <w:kern w:val="0"/>
          <w:szCs w:val="21"/>
        </w:rPr>
        <w:t>5.2</w:t>
      </w:r>
      <w:r w:rsidRPr="00A04580">
        <w:rPr>
          <w:rFonts w:ascii="宋体" w:eastAsia="宋体" w:hAnsi="宋体" w:cs="宋体" w:hint="eastAsia"/>
          <w:kern w:val="0"/>
          <w:szCs w:val="21"/>
        </w:rPr>
        <w:t>此次监督审核确认如下：</w:t>
      </w:r>
    </w:p>
    <w:p w:rsidR="001541F5" w:rsidRPr="00C81564" w:rsidRDefault="001541F5" w:rsidP="001541F5">
      <w:pPr>
        <w:widowControl/>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查：</w:t>
      </w:r>
      <w:r w:rsidRPr="00C81564">
        <w:rPr>
          <w:rFonts w:ascii="宋体" w:eastAsia="宋体" w:hAnsi="宋体" w:cs="Times New Roman" w:hint="eastAsia"/>
          <w:szCs w:val="21"/>
        </w:rPr>
        <w:t>此次</w:t>
      </w:r>
      <w:r w:rsidRPr="00C81564">
        <w:rPr>
          <w:rFonts w:ascii="宋体" w:eastAsia="宋体" w:hAnsi="宋体" w:cs="Times New Roman"/>
          <w:szCs w:val="21"/>
        </w:rPr>
        <w:t>审核，</w:t>
      </w:r>
      <w:r w:rsidRPr="00C81564">
        <w:rPr>
          <w:rFonts w:ascii="宋体" w:eastAsia="宋体" w:hAnsi="宋体" w:cs="Times New Roman" w:hint="eastAsia"/>
          <w:szCs w:val="21"/>
        </w:rPr>
        <w:t>经</w:t>
      </w:r>
      <w:r w:rsidRPr="00C81564">
        <w:rPr>
          <w:rFonts w:ascii="宋体" w:eastAsia="宋体" w:hAnsi="宋体" w:cs="Times New Roman"/>
          <w:szCs w:val="21"/>
        </w:rPr>
        <w:t>验证，确认</w:t>
      </w:r>
      <w:r w:rsidRPr="00C81564">
        <w:rPr>
          <w:rFonts w:ascii="宋体" w:eastAsia="宋体" w:hAnsi="宋体" w:cs="Times New Roman" w:hint="eastAsia"/>
          <w:szCs w:val="21"/>
        </w:rPr>
        <w:t>企业对上一年度</w:t>
      </w:r>
      <w:r w:rsidRPr="00C81564">
        <w:rPr>
          <w:rFonts w:ascii="宋体" w:eastAsia="宋体" w:hAnsi="宋体" w:cs="Times New Roman"/>
          <w:szCs w:val="21"/>
        </w:rPr>
        <w:t>制定的不合格控制实施可控有效，纠正措施完成情况满足标准要求，同意关闭</w:t>
      </w:r>
      <w:r w:rsidRPr="00C81564">
        <w:rPr>
          <w:rFonts w:ascii="宋体" w:eastAsia="宋体" w:hAnsi="宋体" w:cs="Times New Roman" w:hint="eastAsia"/>
          <w:szCs w:val="21"/>
        </w:rPr>
        <w:t>此次要</w:t>
      </w:r>
      <w:r w:rsidRPr="00C81564">
        <w:rPr>
          <w:rFonts w:ascii="宋体" w:eastAsia="宋体" w:hAnsi="宋体" w:cs="Times New Roman"/>
          <w:szCs w:val="21"/>
        </w:rPr>
        <w:t>不符合项。</w:t>
      </w:r>
    </w:p>
    <w:p w:rsidR="001541F5" w:rsidRPr="00C11F6B" w:rsidRDefault="001541F5" w:rsidP="001541F5">
      <w:pPr>
        <w:widowControl/>
        <w:spacing w:line="360" w:lineRule="auto"/>
        <w:jc w:val="left"/>
        <w:rPr>
          <w:rFonts w:ascii="宋体" w:eastAsia="宋体" w:hAnsi="宋体" w:cs="Times New Roman"/>
          <w:szCs w:val="21"/>
        </w:rPr>
      </w:pPr>
      <w:r>
        <w:rPr>
          <w:rFonts w:ascii="宋体" w:eastAsia="宋体" w:hAnsi="宋体" w:cs="Times New Roman" w:hint="eastAsia"/>
          <w:szCs w:val="21"/>
        </w:rPr>
        <w:t>6.</w:t>
      </w:r>
      <w:r w:rsidRPr="00C11F6B">
        <w:rPr>
          <w:rFonts w:ascii="宋体" w:eastAsia="宋体" w:hAnsi="宋体" w:cs="Times New Roman" w:hint="eastAsia"/>
          <w:szCs w:val="21"/>
        </w:rPr>
        <w:t>对投诉的处理</w:t>
      </w:r>
      <w:r w:rsidRPr="00C11F6B">
        <w:rPr>
          <w:rFonts w:ascii="宋体" w:eastAsia="宋体" w:hAnsi="宋体" w:cs="Times New Roman"/>
          <w:szCs w:val="21"/>
        </w:rPr>
        <w:t>情况：</w:t>
      </w:r>
    </w:p>
    <w:p w:rsidR="001541F5" w:rsidRPr="00C11F6B" w:rsidRDefault="001541F5" w:rsidP="001541F5">
      <w:pPr>
        <w:widowControl/>
        <w:spacing w:line="360" w:lineRule="auto"/>
        <w:ind w:firstLineChars="100" w:firstLine="210"/>
        <w:jc w:val="left"/>
        <w:rPr>
          <w:rFonts w:ascii="宋体" w:eastAsia="宋体" w:hAnsi="宋体" w:cs="Times New Roman"/>
          <w:szCs w:val="21"/>
        </w:rPr>
      </w:pPr>
      <w:r w:rsidRPr="00C11F6B">
        <w:rPr>
          <w:rFonts w:ascii="宋体" w:eastAsia="宋体" w:hAnsi="宋体" w:cs="Times New Roman" w:hint="eastAsia"/>
          <w:szCs w:val="21"/>
        </w:rPr>
        <w:lastRenderedPageBreak/>
        <w:t>企业</w:t>
      </w:r>
      <w:r>
        <w:rPr>
          <w:rFonts w:ascii="宋体" w:eastAsia="宋体" w:hAnsi="宋体" w:cs="Times New Roman" w:hint="eastAsia"/>
          <w:szCs w:val="21"/>
        </w:rPr>
        <w:t>上</w:t>
      </w:r>
      <w:r w:rsidRPr="00C11F6B">
        <w:rPr>
          <w:rFonts w:ascii="宋体" w:eastAsia="宋体" w:hAnsi="宋体" w:cs="Times New Roman" w:hint="eastAsia"/>
          <w:szCs w:val="21"/>
        </w:rPr>
        <w:t>年</w:t>
      </w:r>
      <w:r>
        <w:rPr>
          <w:rFonts w:ascii="宋体" w:eastAsia="宋体" w:hAnsi="宋体" w:cs="Times New Roman" w:hint="eastAsia"/>
          <w:szCs w:val="21"/>
        </w:rPr>
        <w:t>度</w:t>
      </w:r>
      <w:r w:rsidRPr="00C11F6B">
        <w:rPr>
          <w:rFonts w:ascii="宋体" w:eastAsia="宋体" w:hAnsi="宋体" w:cs="Times New Roman" w:hint="eastAsia"/>
          <w:szCs w:val="21"/>
        </w:rPr>
        <w:t>未有顾客的投诉。企业未有</w:t>
      </w:r>
      <w:r w:rsidRPr="00C11F6B">
        <w:rPr>
          <w:rFonts w:ascii="宋体" w:eastAsia="宋体" w:hAnsi="宋体" w:cs="Times New Roman"/>
          <w:szCs w:val="21"/>
        </w:rPr>
        <w:t>违反法律</w:t>
      </w:r>
      <w:r w:rsidRPr="00C11F6B">
        <w:rPr>
          <w:rFonts w:ascii="宋体" w:eastAsia="宋体" w:hAnsi="宋体" w:cs="Times New Roman" w:hint="eastAsia"/>
          <w:szCs w:val="21"/>
        </w:rPr>
        <w:t>、</w:t>
      </w:r>
      <w:r w:rsidRPr="00C11F6B">
        <w:rPr>
          <w:rFonts w:ascii="宋体" w:eastAsia="宋体" w:hAnsi="宋体" w:cs="Times New Roman"/>
          <w:szCs w:val="21"/>
        </w:rPr>
        <w:t>法规</w:t>
      </w:r>
      <w:r w:rsidRPr="00C11F6B">
        <w:rPr>
          <w:rFonts w:ascii="宋体" w:eastAsia="宋体" w:hAnsi="宋体" w:cs="Times New Roman" w:hint="eastAsia"/>
          <w:szCs w:val="21"/>
        </w:rPr>
        <w:t>问题和产品质量问题的投诉或</w:t>
      </w:r>
      <w:r w:rsidRPr="00C11F6B">
        <w:rPr>
          <w:rFonts w:ascii="宋体" w:eastAsia="宋体" w:hAnsi="宋体" w:cs="Times New Roman"/>
          <w:szCs w:val="21"/>
        </w:rPr>
        <w:t>重大</w:t>
      </w:r>
      <w:r w:rsidRPr="00C11F6B">
        <w:rPr>
          <w:rFonts w:ascii="宋体" w:eastAsia="宋体" w:hAnsi="宋体" w:cs="Times New Roman" w:hint="eastAsia"/>
          <w:szCs w:val="21"/>
        </w:rPr>
        <w:t>质量</w:t>
      </w:r>
      <w:r w:rsidRPr="00C11F6B">
        <w:rPr>
          <w:rFonts w:ascii="宋体" w:eastAsia="宋体" w:hAnsi="宋体" w:cs="Times New Roman"/>
          <w:szCs w:val="21"/>
        </w:rPr>
        <w:t>事故</w:t>
      </w:r>
      <w:r w:rsidRPr="00C11F6B">
        <w:rPr>
          <w:rFonts w:ascii="宋体" w:eastAsia="宋体" w:hAnsi="宋体" w:cs="Times New Roman" w:hint="eastAsia"/>
          <w:szCs w:val="21"/>
        </w:rPr>
        <w:t>发生。</w:t>
      </w:r>
    </w:p>
    <w:p w:rsidR="001541F5" w:rsidRPr="00C11F6B" w:rsidRDefault="001541F5" w:rsidP="001541F5">
      <w:pPr>
        <w:widowControl/>
        <w:spacing w:line="360" w:lineRule="auto"/>
        <w:jc w:val="left"/>
        <w:rPr>
          <w:rFonts w:ascii="宋体" w:eastAsia="宋体" w:hAnsi="宋体" w:cs="Times New Roman"/>
          <w:szCs w:val="21"/>
        </w:rPr>
      </w:pPr>
      <w:r>
        <w:rPr>
          <w:rFonts w:ascii="宋体" w:eastAsia="宋体" w:hAnsi="宋体" w:cs="Times New Roman" w:hint="eastAsia"/>
          <w:szCs w:val="21"/>
        </w:rPr>
        <w:t>7.</w:t>
      </w:r>
      <w:r w:rsidRPr="00C11F6B">
        <w:rPr>
          <w:rFonts w:ascii="宋体" w:eastAsia="宋体" w:hAnsi="宋体" w:cs="Times New Roman" w:hint="eastAsia"/>
          <w:szCs w:val="21"/>
        </w:rPr>
        <w:t>测量管理体系在实现获证客户目标方面的有效性及持续的运作控制</w:t>
      </w:r>
      <w:r w:rsidRPr="00C11F6B">
        <w:rPr>
          <w:rFonts w:ascii="宋体" w:eastAsia="宋体" w:hAnsi="宋体" w:cs="Times New Roman"/>
          <w:szCs w:val="21"/>
        </w:rPr>
        <w:t>情况：</w:t>
      </w:r>
    </w:p>
    <w:p w:rsidR="001541F5" w:rsidRPr="00F66373" w:rsidRDefault="001541F5" w:rsidP="001541F5">
      <w:pPr>
        <w:spacing w:line="360" w:lineRule="auto"/>
        <w:ind w:firstLineChars="200" w:firstLine="420"/>
        <w:rPr>
          <w:rFonts w:ascii="宋体" w:eastAsia="宋体" w:hAnsi="宋体" w:cs="Times New Roman"/>
          <w:szCs w:val="21"/>
        </w:rPr>
      </w:pPr>
      <w:r w:rsidRPr="00F66373">
        <w:rPr>
          <w:rFonts w:ascii="宋体" w:eastAsia="宋体" w:hAnsi="宋体" w:cs="Times New Roman" w:hint="eastAsia"/>
          <w:szCs w:val="21"/>
        </w:rPr>
        <w:t>公司建立《测量目标管理程序》规定了公司的测量管理体系管理方针及质量目标。企业质量目标已分解到各职能部门，有具体指标可测量，有考核统计表。</w:t>
      </w:r>
    </w:p>
    <w:p w:rsidR="001541F5" w:rsidRDefault="001541F5" w:rsidP="001541F5">
      <w:pPr>
        <w:widowControl/>
        <w:spacing w:line="360" w:lineRule="auto"/>
        <w:ind w:firstLineChars="100" w:firstLine="210"/>
        <w:jc w:val="left"/>
        <w:rPr>
          <w:rFonts w:ascii="宋体" w:eastAsia="宋体" w:hAnsi="宋体" w:cs="Times New Roman"/>
          <w:szCs w:val="21"/>
        </w:rPr>
      </w:pPr>
      <w:r w:rsidRPr="00F66373">
        <w:rPr>
          <w:rFonts w:ascii="Calibri" w:eastAsia="宋体" w:hAnsi="Calibri" w:cs="Times New Roman" w:hint="eastAsia"/>
          <w:bCs/>
          <w:kern w:val="0"/>
          <w:szCs w:val="21"/>
        </w:rPr>
        <w:t>查：</w:t>
      </w:r>
      <w:r w:rsidR="008B15AD">
        <w:rPr>
          <w:rFonts w:hint="eastAsia"/>
          <w:color w:val="000000"/>
          <w:sz w:val="20"/>
        </w:rPr>
        <w:t>编号：</w:t>
      </w:r>
      <w:r w:rsidR="008B15AD">
        <w:rPr>
          <w:rFonts w:hint="eastAsia"/>
          <w:color w:val="000000"/>
          <w:sz w:val="20"/>
        </w:rPr>
        <w:t>JR5.3/01</w:t>
      </w:r>
      <w:r w:rsidR="008B15AD">
        <w:rPr>
          <w:rFonts w:ascii="宋体" w:hAnsi="宋体" w:hint="eastAsia"/>
          <w:szCs w:val="21"/>
        </w:rPr>
        <w:t>的</w:t>
      </w:r>
      <w:r w:rsidR="008B15AD" w:rsidRPr="00044BE9">
        <w:rPr>
          <w:rFonts w:ascii="宋体" w:hAnsi="宋体" w:hint="eastAsia"/>
          <w:szCs w:val="21"/>
        </w:rPr>
        <w:t>计量工作质量目标统计</w:t>
      </w:r>
      <w:r w:rsidR="008B15AD">
        <w:rPr>
          <w:rFonts w:ascii="宋体" w:hAnsi="宋体" w:hint="eastAsia"/>
          <w:szCs w:val="21"/>
        </w:rPr>
        <w:t>表，完成</w:t>
      </w:r>
      <w:r w:rsidR="008B15AD" w:rsidRPr="00044BE9">
        <w:rPr>
          <w:rFonts w:ascii="宋体" w:hAnsi="宋体" w:hint="eastAsia"/>
          <w:szCs w:val="21"/>
        </w:rPr>
        <w:t>情况较好。</w:t>
      </w:r>
    </w:p>
    <w:p w:rsidR="001541F5" w:rsidRPr="00A06405" w:rsidRDefault="001541F5" w:rsidP="001541F5">
      <w:pPr>
        <w:widowControl/>
        <w:spacing w:line="360" w:lineRule="auto"/>
        <w:ind w:firstLineChars="100" w:firstLine="210"/>
        <w:jc w:val="left"/>
        <w:rPr>
          <w:rFonts w:ascii="宋体" w:eastAsia="宋体" w:hAnsi="宋体" w:cs="Times New Roman"/>
          <w:szCs w:val="21"/>
        </w:rPr>
      </w:pPr>
      <w:r w:rsidRPr="00A06405">
        <w:rPr>
          <w:rFonts w:ascii="宋体" w:eastAsia="宋体" w:hAnsi="宋体" w:cs="Times New Roman" w:hint="eastAsia"/>
          <w:szCs w:val="21"/>
        </w:rPr>
        <w:t>8.对企业组织任何变更的审核</w:t>
      </w:r>
    </w:p>
    <w:p w:rsidR="001541F5" w:rsidRDefault="001541F5" w:rsidP="001541F5">
      <w:pPr>
        <w:widowControl/>
        <w:spacing w:line="360" w:lineRule="auto"/>
        <w:ind w:firstLineChars="100" w:firstLine="210"/>
        <w:jc w:val="left"/>
        <w:rPr>
          <w:rFonts w:ascii="Calibri" w:hAnsi="Calibri"/>
          <w:bCs/>
          <w:szCs w:val="21"/>
        </w:rPr>
      </w:pPr>
      <w:r>
        <w:rPr>
          <w:rFonts w:ascii="Calibri" w:hAnsi="Calibri" w:hint="eastAsia"/>
          <w:bCs/>
          <w:kern w:val="0"/>
          <w:szCs w:val="21"/>
        </w:rPr>
        <w:t>企业</w:t>
      </w:r>
      <w:r w:rsidRPr="00667B44">
        <w:rPr>
          <w:rFonts w:ascii="Calibri" w:hAnsi="Calibri" w:hint="eastAsia"/>
          <w:bCs/>
          <w:kern w:val="0"/>
          <w:szCs w:val="21"/>
        </w:rPr>
        <w:t>在上一个年度</w:t>
      </w:r>
      <w:r w:rsidRPr="00667B44">
        <w:rPr>
          <w:rFonts w:ascii="Calibri" w:hAnsi="Calibri"/>
          <w:bCs/>
          <w:kern w:val="0"/>
          <w:szCs w:val="21"/>
        </w:rPr>
        <w:t>内</w:t>
      </w:r>
      <w:r w:rsidRPr="00667B44">
        <w:rPr>
          <w:rFonts w:ascii="Calibri" w:hAnsi="Calibri"/>
          <w:szCs w:val="21"/>
        </w:rPr>
        <w:t>营业执照</w:t>
      </w:r>
      <w:r>
        <w:rPr>
          <w:rFonts w:ascii="Calibri" w:hAnsi="Calibri" w:hint="eastAsia"/>
          <w:bCs/>
          <w:szCs w:val="21"/>
        </w:rPr>
        <w:t>无变化、测量过程</w:t>
      </w:r>
      <w:r w:rsidRPr="00667B44">
        <w:rPr>
          <w:rFonts w:ascii="Calibri" w:hAnsi="Calibri"/>
          <w:bCs/>
          <w:szCs w:val="21"/>
        </w:rPr>
        <w:t>没有增加</w:t>
      </w:r>
      <w:r>
        <w:rPr>
          <w:rFonts w:ascii="Calibri" w:hAnsi="Calibri"/>
          <w:bCs/>
          <w:szCs w:val="21"/>
        </w:rPr>
        <w:t>。</w:t>
      </w:r>
    </w:p>
    <w:p w:rsidR="001541F5" w:rsidRPr="00A06405" w:rsidRDefault="001541F5" w:rsidP="001541F5">
      <w:pPr>
        <w:widowControl/>
        <w:spacing w:line="360" w:lineRule="auto"/>
        <w:ind w:firstLineChars="100" w:firstLine="210"/>
        <w:jc w:val="left"/>
        <w:rPr>
          <w:rFonts w:ascii="宋体" w:eastAsia="宋体" w:hAnsi="宋体" w:cs="Times New Roman"/>
          <w:szCs w:val="21"/>
        </w:rPr>
      </w:pPr>
      <w:r w:rsidRPr="00A06405">
        <w:rPr>
          <w:rFonts w:ascii="宋体" w:eastAsia="宋体" w:hAnsi="宋体" w:cs="Times New Roman" w:hint="eastAsia"/>
          <w:szCs w:val="21"/>
        </w:rPr>
        <w:t>9.标志的使用和（或）任何其他对认证资格引用</w:t>
      </w:r>
      <w:r w:rsidRPr="00A06405">
        <w:rPr>
          <w:rFonts w:ascii="宋体" w:eastAsia="宋体" w:hAnsi="宋体" w:cs="Times New Roman"/>
          <w:szCs w:val="21"/>
        </w:rPr>
        <w:t>的情况：</w:t>
      </w:r>
    </w:p>
    <w:p w:rsidR="001541F5" w:rsidRDefault="001541F5" w:rsidP="001541F5">
      <w:pPr>
        <w:widowControl/>
        <w:spacing w:line="360" w:lineRule="auto"/>
        <w:ind w:firstLineChars="200" w:firstLine="420"/>
        <w:jc w:val="left"/>
        <w:rPr>
          <w:rFonts w:ascii="宋体" w:eastAsia="宋体" w:hAnsi="宋体" w:cs="Times New Roman"/>
          <w:szCs w:val="21"/>
        </w:rPr>
      </w:pPr>
      <w:r w:rsidRPr="004965D6">
        <w:rPr>
          <w:rFonts w:ascii="宋体" w:eastAsia="宋体" w:hAnsi="宋体" w:cs="Times New Roman" w:hint="eastAsia"/>
          <w:szCs w:val="21"/>
        </w:rPr>
        <w:t>企业</w:t>
      </w:r>
      <w:proofErr w:type="gramStart"/>
      <w:r w:rsidRPr="004965D6">
        <w:rPr>
          <w:rFonts w:ascii="宋体" w:eastAsia="宋体" w:hAnsi="宋体" w:cs="Times New Roman" w:hint="eastAsia"/>
          <w:szCs w:val="21"/>
        </w:rPr>
        <w:t>对标志</w:t>
      </w:r>
      <w:proofErr w:type="gramEnd"/>
      <w:r w:rsidRPr="004965D6">
        <w:rPr>
          <w:rFonts w:ascii="宋体" w:eastAsia="宋体" w:hAnsi="宋体" w:cs="Times New Roman" w:hint="eastAsia"/>
          <w:szCs w:val="21"/>
        </w:rPr>
        <w:t>的使用，符合相关标准和规定。测量管理体系认证证书主要用于：激励员工始终保持提升产品质量的信念、企业形象广告宣传、招投标等。</w:t>
      </w:r>
    </w:p>
    <w:p w:rsidR="001541F5" w:rsidRDefault="001541F5" w:rsidP="001541F5">
      <w:pPr>
        <w:widowControl/>
        <w:spacing w:line="360" w:lineRule="auto"/>
        <w:jc w:val="left"/>
        <w:rPr>
          <w:rFonts w:ascii="宋体" w:eastAsia="宋体" w:hAnsi="宋体" w:cs="Times New Roman"/>
          <w:szCs w:val="21"/>
        </w:rPr>
      </w:pPr>
      <w:r w:rsidRPr="00B927F3">
        <w:rPr>
          <w:rFonts w:ascii="宋体" w:eastAsia="宋体" w:hAnsi="宋体" w:cs="Times New Roman" w:hint="eastAsia"/>
          <w:szCs w:val="21"/>
        </w:rPr>
        <w:t xml:space="preserve">10. </w:t>
      </w:r>
      <w:r>
        <w:rPr>
          <w:rFonts w:ascii="宋体" w:eastAsia="宋体" w:hAnsi="宋体" w:cs="Times New Roman" w:hint="eastAsia"/>
          <w:szCs w:val="21"/>
        </w:rPr>
        <w:t>本次监督审核发现</w:t>
      </w:r>
      <w:r w:rsidR="00EA61B4">
        <w:rPr>
          <w:rFonts w:ascii="宋体" w:eastAsia="宋体" w:hAnsi="宋体" w:cs="Times New Roman" w:hint="eastAsia"/>
          <w:szCs w:val="21"/>
        </w:rPr>
        <w:t>1</w:t>
      </w:r>
      <w:r>
        <w:rPr>
          <w:rFonts w:ascii="宋体" w:eastAsia="宋体" w:hAnsi="宋体" w:cs="Times New Roman" w:hint="eastAsia"/>
          <w:szCs w:val="21"/>
        </w:rPr>
        <w:t>个</w:t>
      </w:r>
      <w:proofErr w:type="gramStart"/>
      <w:r>
        <w:rPr>
          <w:rFonts w:ascii="宋体" w:eastAsia="宋体" w:hAnsi="宋体" w:cs="Times New Roman" w:hint="eastAsia"/>
          <w:szCs w:val="21"/>
        </w:rPr>
        <w:t>次要不</w:t>
      </w:r>
      <w:proofErr w:type="gramEnd"/>
      <w:r>
        <w:rPr>
          <w:rFonts w:ascii="宋体" w:eastAsia="宋体" w:hAnsi="宋体" w:cs="Times New Roman" w:hint="eastAsia"/>
          <w:szCs w:val="21"/>
        </w:rPr>
        <w:t>符合项：</w:t>
      </w:r>
    </w:p>
    <w:p w:rsidR="00EA61B4" w:rsidRDefault="001541F5" w:rsidP="00EA61B4">
      <w:pPr>
        <w:spacing w:line="360" w:lineRule="auto"/>
        <w:ind w:firstLineChars="200" w:firstLine="420"/>
        <w:rPr>
          <w:rFonts w:ascii="宋体" w:hAnsi="宋体"/>
          <w:szCs w:val="21"/>
        </w:rPr>
      </w:pPr>
      <w:r>
        <w:rPr>
          <w:rFonts w:ascii="宋体" w:eastAsia="宋体" w:hAnsi="宋体" w:cs="Times New Roman" w:hint="eastAsia"/>
          <w:szCs w:val="21"/>
        </w:rPr>
        <w:t>不符合报告编号01</w:t>
      </w:r>
      <w:r w:rsidR="00FC5587">
        <w:rPr>
          <w:rFonts w:ascii="宋体" w:eastAsia="宋体" w:hAnsi="宋体" w:cs="Times New Roman" w:hint="eastAsia"/>
          <w:szCs w:val="21"/>
        </w:rPr>
        <w:t>，</w:t>
      </w:r>
      <w:r w:rsidR="00EA61B4">
        <w:rPr>
          <w:rFonts w:ascii="宋体" w:cs="宋体" w:hint="eastAsia"/>
          <w:kern w:val="0"/>
          <w:szCs w:val="21"/>
        </w:rPr>
        <w:t>查</w:t>
      </w:r>
      <w:r w:rsidR="00FC5587">
        <w:rPr>
          <w:rFonts w:ascii="宋体" w:cs="宋体" w:hint="eastAsia"/>
          <w:kern w:val="0"/>
          <w:szCs w:val="21"/>
        </w:rPr>
        <w:t>：</w:t>
      </w:r>
      <w:r w:rsidR="00EA61B4">
        <w:rPr>
          <w:rFonts w:ascii="宋体" w:hAnsi="宋体" w:hint="eastAsia"/>
          <w:szCs w:val="21"/>
        </w:rPr>
        <w:t>钢直尺</w:t>
      </w:r>
      <w:r w:rsidR="00EA61B4" w:rsidRPr="009272E8">
        <w:rPr>
          <w:rFonts w:ascii="宋体" w:hAnsi="宋体" w:hint="eastAsia"/>
          <w:szCs w:val="21"/>
        </w:rPr>
        <w:t>，规格型号为</w:t>
      </w:r>
      <w:r w:rsidR="00EA61B4">
        <w:rPr>
          <w:rFonts w:ascii="宋体" w:hAnsi="宋体" w:hint="eastAsia"/>
          <w:szCs w:val="21"/>
        </w:rPr>
        <w:t>300</w:t>
      </w:r>
      <w:r w:rsidR="00EA61B4" w:rsidRPr="009272E8">
        <w:rPr>
          <w:rFonts w:ascii="宋体" w:hAnsi="宋体" w:hint="eastAsia"/>
          <w:szCs w:val="21"/>
        </w:rPr>
        <w:t xml:space="preserve"> mm，</w:t>
      </w:r>
      <w:r w:rsidR="00EA61B4">
        <w:rPr>
          <w:rFonts w:ascii="宋体" w:hAnsi="宋体" w:hint="eastAsia"/>
          <w:szCs w:val="21"/>
        </w:rPr>
        <w:t>编号为DL8015</w:t>
      </w:r>
      <w:r w:rsidR="00EA61B4" w:rsidRPr="00394D10">
        <w:rPr>
          <w:rFonts w:ascii="宋体" w:hAnsi="宋体" w:hint="eastAsia"/>
          <w:szCs w:val="21"/>
        </w:rPr>
        <w:t>，</w:t>
      </w:r>
      <w:r w:rsidR="00EA61B4" w:rsidRPr="009272E8">
        <w:rPr>
          <w:rFonts w:ascii="宋体" w:hAnsi="宋体" w:hint="eastAsia"/>
          <w:szCs w:val="21"/>
        </w:rPr>
        <w:t xml:space="preserve"> 2022年0</w:t>
      </w:r>
      <w:r w:rsidR="00EA61B4">
        <w:rPr>
          <w:rFonts w:ascii="宋体" w:hAnsi="宋体" w:hint="eastAsia"/>
          <w:szCs w:val="21"/>
        </w:rPr>
        <w:t>7</w:t>
      </w:r>
      <w:r w:rsidR="00EA61B4" w:rsidRPr="009272E8">
        <w:rPr>
          <w:rFonts w:ascii="宋体" w:hAnsi="宋体" w:hint="eastAsia"/>
          <w:szCs w:val="21"/>
        </w:rPr>
        <w:t>月</w:t>
      </w:r>
      <w:r w:rsidR="00EA61B4">
        <w:rPr>
          <w:rFonts w:ascii="宋体" w:hAnsi="宋体" w:hint="eastAsia"/>
          <w:szCs w:val="21"/>
        </w:rPr>
        <w:t>08</w:t>
      </w:r>
      <w:r w:rsidR="00EA61B4" w:rsidRPr="009272E8">
        <w:rPr>
          <w:rFonts w:ascii="宋体" w:hAnsi="宋体" w:hint="eastAsia"/>
          <w:szCs w:val="21"/>
        </w:rPr>
        <w:t>日</w:t>
      </w:r>
      <w:r w:rsidR="00EA61B4" w:rsidRPr="00AD3755">
        <w:rPr>
          <w:rFonts w:ascii="宋体" w:cs="宋体" w:hint="eastAsia"/>
          <w:kern w:val="0"/>
          <w:szCs w:val="21"/>
        </w:rPr>
        <w:t>经</w:t>
      </w:r>
      <w:r w:rsidR="00EA61B4">
        <w:rPr>
          <w:szCs w:val="24"/>
        </w:rPr>
        <w:t>安徽省长江计量所</w:t>
      </w:r>
      <w:r w:rsidR="00EA61B4">
        <w:rPr>
          <w:rFonts w:hint="eastAsia"/>
          <w:szCs w:val="24"/>
        </w:rPr>
        <w:t>校准</w:t>
      </w:r>
      <w:r w:rsidR="00EA61B4" w:rsidRPr="00AD3755">
        <w:rPr>
          <w:rFonts w:ascii="宋体" w:cs="宋体" w:hint="eastAsia"/>
          <w:kern w:val="0"/>
          <w:szCs w:val="21"/>
        </w:rPr>
        <w:t>，合格，证书编号为：DDC9800711</w:t>
      </w:r>
      <w:r w:rsidR="00EA61B4">
        <w:rPr>
          <w:rFonts w:ascii="宋体" w:cs="宋体" w:hint="eastAsia"/>
          <w:kern w:val="0"/>
          <w:szCs w:val="21"/>
        </w:rPr>
        <w:t>,</w:t>
      </w:r>
      <w:r w:rsidR="00EA61B4">
        <w:rPr>
          <w:rFonts w:ascii="宋体" w:hAnsi="宋体" w:hint="eastAsia"/>
          <w:szCs w:val="21"/>
        </w:rPr>
        <w:t>有效期至2023年07月07日</w:t>
      </w:r>
      <w:r w:rsidR="00EA61B4" w:rsidRPr="00AD3755">
        <w:rPr>
          <w:rFonts w:ascii="宋体" w:cs="宋体" w:hint="eastAsia"/>
          <w:kern w:val="0"/>
          <w:szCs w:val="21"/>
        </w:rPr>
        <w:t>。但</w:t>
      </w:r>
      <w:r w:rsidR="00EA61B4" w:rsidRPr="00AD3755">
        <w:rPr>
          <w:rFonts w:ascii="宋体" w:hAnsi="宋体" w:hint="eastAsia"/>
          <w:szCs w:val="21"/>
        </w:rPr>
        <w:t>未按要求张贴计量确认状态标识；不符合GB/T19022-2003标准6.2.4 条款</w:t>
      </w:r>
      <w:r w:rsidR="00EA61B4">
        <w:rPr>
          <w:rFonts w:ascii="宋体" w:hAnsi="宋体" w:hint="eastAsia"/>
          <w:szCs w:val="21"/>
        </w:rPr>
        <w:t>的</w:t>
      </w:r>
      <w:r w:rsidR="00EA61B4" w:rsidRPr="00AD3755">
        <w:rPr>
          <w:rFonts w:ascii="宋体" w:hAnsi="宋体" w:hint="eastAsia"/>
          <w:szCs w:val="21"/>
        </w:rPr>
        <w:t>要求。</w:t>
      </w:r>
    </w:p>
    <w:p w:rsidR="001541F5" w:rsidRPr="00A06405" w:rsidRDefault="001541F5" w:rsidP="001541F5">
      <w:pPr>
        <w:widowControl/>
        <w:spacing w:line="360" w:lineRule="auto"/>
        <w:jc w:val="left"/>
        <w:rPr>
          <w:rFonts w:asciiTheme="minorEastAsia" w:hAnsiTheme="minorEastAsia" w:cs="宋体"/>
          <w:b/>
          <w:bCs/>
          <w:kern w:val="0"/>
          <w:szCs w:val="21"/>
        </w:rPr>
      </w:pPr>
      <w:r w:rsidRPr="00A06405">
        <w:rPr>
          <w:rFonts w:asciiTheme="minorEastAsia" w:hAnsiTheme="minorEastAsia" w:cs="宋体" w:hint="eastAsia"/>
          <w:b/>
          <w:bCs/>
          <w:kern w:val="0"/>
          <w:szCs w:val="21"/>
        </w:rPr>
        <w:t>三、</w:t>
      </w:r>
      <w:r w:rsidRPr="00A06405">
        <w:rPr>
          <w:rFonts w:asciiTheme="minorEastAsia" w:hAnsiTheme="minorEastAsia" w:cs="宋体"/>
          <w:b/>
          <w:bCs/>
          <w:kern w:val="0"/>
          <w:szCs w:val="21"/>
        </w:rPr>
        <w:t>监督审核结论意见(</w:t>
      </w:r>
      <w:proofErr w:type="gramStart"/>
      <w:r w:rsidRPr="00A06405">
        <w:rPr>
          <w:rFonts w:asciiTheme="minorEastAsia" w:hAnsiTheme="minorEastAsia" w:cs="宋体"/>
          <w:b/>
          <w:bCs/>
          <w:kern w:val="0"/>
          <w:szCs w:val="21"/>
        </w:rPr>
        <w:t>含需要</w:t>
      </w:r>
      <w:proofErr w:type="gramEnd"/>
      <w:r w:rsidRPr="00A06405">
        <w:rPr>
          <w:rFonts w:asciiTheme="minorEastAsia" w:hAnsiTheme="minorEastAsia" w:cs="宋体"/>
          <w:b/>
          <w:bCs/>
          <w:kern w:val="0"/>
          <w:szCs w:val="21"/>
        </w:rPr>
        <w:t>说明的事项):</w:t>
      </w:r>
    </w:p>
    <w:p w:rsidR="001541F5" w:rsidRPr="00546468" w:rsidRDefault="001541F5" w:rsidP="001541F5">
      <w:pPr>
        <w:widowControl/>
        <w:spacing w:line="360" w:lineRule="auto"/>
        <w:ind w:firstLineChars="300" w:firstLine="630"/>
        <w:jc w:val="left"/>
        <w:rPr>
          <w:rFonts w:ascii="宋体" w:eastAsia="宋体" w:hAnsi="宋体" w:cs="Times New Roman"/>
          <w:szCs w:val="21"/>
        </w:rPr>
      </w:pPr>
      <w:r w:rsidRPr="00A06405">
        <w:rPr>
          <w:rFonts w:cs="Times New Roman" w:hint="eastAsia"/>
        </w:rPr>
        <w:t>通过</w:t>
      </w:r>
      <w:r w:rsidRPr="00A06405">
        <w:rPr>
          <w:rFonts w:cs="Times New Roman" w:hint="eastAsia"/>
        </w:rPr>
        <w:t>202</w:t>
      </w:r>
      <w:r w:rsidR="00EA61B4">
        <w:rPr>
          <w:rFonts w:cs="Times New Roman" w:hint="eastAsia"/>
        </w:rPr>
        <w:t>3</w:t>
      </w:r>
      <w:r w:rsidRPr="00A06405">
        <w:rPr>
          <w:rFonts w:cs="Times New Roman"/>
        </w:rPr>
        <w:t>年</w:t>
      </w:r>
      <w:r w:rsidR="00EA61B4">
        <w:rPr>
          <w:rFonts w:cs="Times New Roman" w:hint="eastAsia"/>
        </w:rPr>
        <w:t>02</w:t>
      </w:r>
      <w:r w:rsidRPr="00A06405">
        <w:rPr>
          <w:rFonts w:cs="Times New Roman"/>
        </w:rPr>
        <w:t>月</w:t>
      </w:r>
      <w:r w:rsidR="00EA61B4">
        <w:rPr>
          <w:rFonts w:cs="Times New Roman" w:hint="eastAsia"/>
        </w:rPr>
        <w:t>16</w:t>
      </w:r>
      <w:r w:rsidRPr="00A06405">
        <w:rPr>
          <w:rFonts w:cs="Times New Roman"/>
        </w:rPr>
        <w:t>日对</w:t>
      </w:r>
      <w:r w:rsidR="00EA61B4" w:rsidRPr="00093B5A">
        <w:rPr>
          <w:rFonts w:asciiTheme="minorEastAsia" w:hAnsiTheme="minorEastAsia" w:cs="宋体"/>
          <w:kern w:val="0"/>
          <w:szCs w:val="21"/>
        </w:rPr>
        <w:t>安徽龙之杰</w:t>
      </w:r>
      <w:proofErr w:type="gramStart"/>
      <w:r w:rsidR="00EA61B4" w:rsidRPr="00093B5A">
        <w:rPr>
          <w:rFonts w:asciiTheme="minorEastAsia" w:hAnsiTheme="minorEastAsia" w:cs="宋体"/>
          <w:kern w:val="0"/>
          <w:szCs w:val="21"/>
        </w:rPr>
        <w:t>家俱</w:t>
      </w:r>
      <w:proofErr w:type="gramEnd"/>
      <w:r w:rsidR="00EA61B4" w:rsidRPr="00093B5A">
        <w:rPr>
          <w:rFonts w:asciiTheme="minorEastAsia" w:hAnsiTheme="minorEastAsia" w:cs="宋体"/>
          <w:kern w:val="0"/>
          <w:szCs w:val="21"/>
        </w:rPr>
        <w:t>制造有限责任公司</w:t>
      </w:r>
      <w:r w:rsidRPr="00A06405">
        <w:rPr>
          <w:rFonts w:cs="Times New Roman" w:hint="eastAsia"/>
        </w:rPr>
        <w:t>监督</w:t>
      </w:r>
      <w:r w:rsidRPr="00A06405">
        <w:rPr>
          <w:rFonts w:cs="Times New Roman"/>
        </w:rPr>
        <w:t>审核</w:t>
      </w:r>
      <w:r>
        <w:rPr>
          <w:rFonts w:ascii="宋体" w:eastAsia="宋体" w:hAnsi="宋体" w:cs="Times New Roman" w:hint="eastAsia"/>
          <w:szCs w:val="21"/>
        </w:rPr>
        <w:t>，</w:t>
      </w:r>
      <w:r w:rsidRPr="00A06405">
        <w:rPr>
          <w:rFonts w:ascii="宋体" w:eastAsia="宋体" w:hAnsi="宋体" w:cs="Times New Roman" w:hint="eastAsia"/>
          <w:szCs w:val="21"/>
        </w:rPr>
        <w:t>验证了公司在</w:t>
      </w:r>
      <w:r>
        <w:rPr>
          <w:rFonts w:ascii="宋体" w:eastAsia="宋体" w:hAnsi="宋体" w:cs="Times New Roman" w:hint="eastAsia"/>
          <w:szCs w:val="21"/>
        </w:rPr>
        <w:t>上一年度内</w:t>
      </w:r>
      <w:r w:rsidRPr="00A06405">
        <w:rPr>
          <w:rFonts w:ascii="宋体" w:eastAsia="宋体" w:hAnsi="宋体" w:cs="Times New Roman" w:hint="eastAsia"/>
          <w:szCs w:val="21"/>
        </w:rPr>
        <w:t>测量管理体系运作情况，公司领导重视体系运行和管理，体系文件得到有效实施，企业管理规范，无新增关键测量过程，</w:t>
      </w:r>
      <w:r>
        <w:rPr>
          <w:rFonts w:ascii="宋体" w:hAnsi="宋体" w:hint="eastAsia"/>
          <w:szCs w:val="21"/>
        </w:rPr>
        <w:t>检查了已识别的重要测量过程：</w:t>
      </w:r>
      <w:r w:rsidR="002E5422">
        <w:t>产品厚度检测过程</w:t>
      </w:r>
      <w:r>
        <w:rPr>
          <w:rFonts w:ascii="宋体" w:hAnsi="宋体" w:hint="eastAsia"/>
          <w:szCs w:val="21"/>
        </w:rPr>
        <w:t>，</w:t>
      </w:r>
      <w:r w:rsidRPr="00A06405">
        <w:rPr>
          <w:rFonts w:ascii="宋体" w:eastAsia="宋体" w:hAnsi="宋体" w:cs="Times New Roman" w:hint="eastAsia"/>
          <w:szCs w:val="21"/>
        </w:rPr>
        <w:t>过程受控、监视方法正确有效，重要测量人员能力受控，测量设备、测量环境、测量软件、测量记录及外部供方管理等各项工作。综上所述，审核组认为</w:t>
      </w:r>
      <w:r w:rsidR="002E5422" w:rsidRPr="00093B5A">
        <w:rPr>
          <w:rFonts w:asciiTheme="minorEastAsia" w:hAnsiTheme="minorEastAsia" w:cs="宋体"/>
          <w:kern w:val="0"/>
          <w:szCs w:val="21"/>
        </w:rPr>
        <w:t>安徽龙之杰</w:t>
      </w:r>
      <w:proofErr w:type="gramStart"/>
      <w:r w:rsidR="002E5422" w:rsidRPr="00093B5A">
        <w:rPr>
          <w:rFonts w:asciiTheme="minorEastAsia" w:hAnsiTheme="minorEastAsia" w:cs="宋体"/>
          <w:kern w:val="0"/>
          <w:szCs w:val="21"/>
        </w:rPr>
        <w:t>家俱</w:t>
      </w:r>
      <w:proofErr w:type="gramEnd"/>
      <w:r w:rsidR="002E5422" w:rsidRPr="00093B5A">
        <w:rPr>
          <w:rFonts w:asciiTheme="minorEastAsia" w:hAnsiTheme="minorEastAsia" w:cs="宋体"/>
          <w:kern w:val="0"/>
          <w:szCs w:val="21"/>
        </w:rPr>
        <w:t>制造有限责任公司</w:t>
      </w:r>
      <w:r w:rsidRPr="00A06405">
        <w:rPr>
          <w:rFonts w:ascii="宋体" w:eastAsia="宋体" w:hAnsi="宋体" w:cs="Times New Roman" w:hint="eastAsia"/>
          <w:szCs w:val="21"/>
        </w:rPr>
        <w:t>测量管理体系，符合GB/T 19022-2003标准要求，对体系运行具有持续的有效性、符合</w:t>
      </w:r>
      <w:proofErr w:type="gramStart"/>
      <w:r w:rsidRPr="00A06405">
        <w:rPr>
          <w:rFonts w:ascii="宋体" w:eastAsia="宋体" w:hAnsi="宋体" w:cs="Times New Roman" w:hint="eastAsia"/>
          <w:szCs w:val="21"/>
        </w:rPr>
        <w:t>性予以</w:t>
      </w:r>
      <w:proofErr w:type="gramEnd"/>
      <w:r w:rsidRPr="00A06405">
        <w:rPr>
          <w:rFonts w:ascii="宋体" w:eastAsia="宋体" w:hAnsi="宋体" w:cs="Times New Roman" w:hint="eastAsia"/>
          <w:szCs w:val="21"/>
        </w:rPr>
        <w:t>肯定。建议报请北京国标联合认证有限公司批准通过监督审核。</w:t>
      </w:r>
    </w:p>
    <w:p w:rsidR="001541F5" w:rsidRDefault="001541F5" w:rsidP="001541F5">
      <w:pPr>
        <w:widowControl/>
        <w:spacing w:line="360" w:lineRule="auto"/>
        <w:jc w:val="left"/>
        <w:rPr>
          <w:rFonts w:ascii="宋体" w:hAnsi="宋体" w:cs="宋体"/>
          <w:kern w:val="0"/>
          <w:szCs w:val="21"/>
        </w:rPr>
      </w:pPr>
    </w:p>
    <w:p w:rsidR="001541F5" w:rsidRPr="00804371" w:rsidRDefault="001541F5" w:rsidP="001541F5">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2241AA">
        <w:rPr>
          <w:rFonts w:ascii="宋体" w:hAnsi="宋体" w:cs="宋体" w:hint="eastAsia"/>
          <w:noProof/>
          <w:color w:val="000000"/>
          <w:kern w:val="0"/>
          <w:sz w:val="20"/>
        </w:rPr>
        <w:t>王晓巍</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kern w:val="0"/>
          <w:szCs w:val="21"/>
        </w:rPr>
        <w:t>202</w:t>
      </w:r>
      <w:r w:rsidR="007C6C4F">
        <w:rPr>
          <w:rFonts w:ascii="宋体" w:eastAsia="宋体" w:hAnsi="宋体" w:cs="宋体"/>
          <w:kern w:val="0"/>
          <w:szCs w:val="21"/>
        </w:rPr>
        <w:t>3</w:t>
      </w:r>
      <w:r>
        <w:rPr>
          <w:rFonts w:ascii="宋体" w:eastAsia="宋体" w:hAnsi="宋体" w:cs="宋体" w:hint="eastAsia"/>
          <w:kern w:val="0"/>
          <w:szCs w:val="21"/>
        </w:rPr>
        <w:t>年</w:t>
      </w:r>
      <w:r w:rsidR="007C6C4F">
        <w:rPr>
          <w:rFonts w:ascii="宋体" w:eastAsia="宋体" w:hAnsi="宋体" w:cs="宋体" w:hint="eastAsia"/>
          <w:kern w:val="0"/>
          <w:szCs w:val="21"/>
        </w:rPr>
        <w:t>02</w:t>
      </w:r>
      <w:r>
        <w:rPr>
          <w:rFonts w:ascii="宋体" w:eastAsia="宋体" w:hAnsi="宋体" w:cs="宋体" w:hint="eastAsia"/>
          <w:kern w:val="0"/>
          <w:szCs w:val="21"/>
        </w:rPr>
        <w:t>月</w:t>
      </w:r>
      <w:r w:rsidR="007C6C4F">
        <w:rPr>
          <w:rFonts w:ascii="宋体" w:eastAsia="宋体" w:hAnsi="宋体" w:cs="宋体" w:hint="eastAsia"/>
          <w:kern w:val="0"/>
          <w:szCs w:val="21"/>
        </w:rPr>
        <w:t>16</w:t>
      </w:r>
      <w:r>
        <w:rPr>
          <w:rFonts w:ascii="宋体" w:eastAsia="宋体" w:hAnsi="宋体" w:cs="宋体" w:hint="eastAsia"/>
          <w:kern w:val="0"/>
          <w:szCs w:val="21"/>
        </w:rPr>
        <w:t>日</w:t>
      </w:r>
    </w:p>
    <w:p w:rsidR="001541F5" w:rsidRPr="00804371" w:rsidRDefault="001541F5" w:rsidP="001541F5">
      <w:pPr>
        <w:widowControl/>
        <w:spacing w:line="360" w:lineRule="auto"/>
        <w:jc w:val="left"/>
        <w:rPr>
          <w:rFonts w:ascii="宋体" w:eastAsia="宋体" w:hAnsi="宋体" w:cs="宋体"/>
          <w:kern w:val="0"/>
          <w:szCs w:val="21"/>
        </w:rPr>
      </w:pPr>
    </w:p>
    <w:p w:rsidR="007C6C4F" w:rsidRPr="00804371" w:rsidRDefault="001541F5" w:rsidP="007C6C4F">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002241AA">
        <w:rPr>
          <w:rFonts w:ascii="宋体" w:hAnsi="宋体" w:cs="宋体" w:hint="eastAsia"/>
          <w:noProof/>
          <w:color w:val="000000"/>
          <w:kern w:val="0"/>
          <w:sz w:val="20"/>
        </w:rPr>
        <w:t>王晓巍</w:t>
      </w:r>
      <w:r w:rsidRPr="00612817">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 xml:space="preserve"> </w:t>
      </w:r>
      <w:bookmarkStart w:id="13" w:name="_GoBack"/>
      <w:bookmarkEnd w:id="13"/>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7C6C4F">
        <w:rPr>
          <w:rFonts w:ascii="宋体" w:eastAsia="宋体" w:hAnsi="宋体" w:cs="宋体"/>
          <w:kern w:val="0"/>
          <w:szCs w:val="21"/>
        </w:rPr>
        <w:t>2023</w:t>
      </w:r>
      <w:r w:rsidR="007C6C4F">
        <w:rPr>
          <w:rFonts w:ascii="宋体" w:eastAsia="宋体" w:hAnsi="宋体" w:cs="宋体" w:hint="eastAsia"/>
          <w:kern w:val="0"/>
          <w:szCs w:val="21"/>
        </w:rPr>
        <w:t>年02月16日</w:t>
      </w:r>
    </w:p>
    <w:p w:rsidR="001541F5" w:rsidRPr="007C6C4F" w:rsidRDefault="001541F5" w:rsidP="007C6C4F">
      <w:pPr>
        <w:widowControl/>
        <w:spacing w:line="360" w:lineRule="auto"/>
        <w:jc w:val="left"/>
        <w:rPr>
          <w:rFonts w:ascii="宋体" w:eastAsia="宋体" w:hAnsi="宋体" w:cs="宋体"/>
          <w:b/>
          <w:bCs/>
          <w:kern w:val="0"/>
          <w:szCs w:val="21"/>
        </w:rPr>
      </w:pPr>
    </w:p>
    <w:p w:rsidR="001541F5" w:rsidRDefault="001541F5" w:rsidP="001541F5">
      <w:pPr>
        <w:widowControl/>
        <w:spacing w:line="360" w:lineRule="auto"/>
        <w:jc w:val="left"/>
        <w:rPr>
          <w:rFonts w:ascii="宋体" w:hAnsi="宋体" w:cs="宋体"/>
          <w:kern w:val="0"/>
          <w:szCs w:val="21"/>
        </w:rPr>
      </w:pPr>
      <w:r w:rsidRPr="00396249">
        <w:rPr>
          <w:rFonts w:ascii="宋体" w:hAnsi="宋体" w:cs="宋体" w:hint="eastAsia"/>
          <w:kern w:val="0"/>
          <w:szCs w:val="21"/>
        </w:rPr>
        <w:lastRenderedPageBreak/>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1541F5" w:rsidRPr="008F0929" w:rsidRDefault="001541F5" w:rsidP="001541F5">
      <w:pPr>
        <w:widowControl/>
        <w:spacing w:line="276" w:lineRule="auto"/>
        <w:ind w:right="1050"/>
        <w:rPr>
          <w:rFonts w:ascii="宋体" w:eastAsia="宋体" w:hAnsi="宋体" w:cs="宋体"/>
          <w:kern w:val="0"/>
          <w:szCs w:val="28"/>
        </w:rPr>
      </w:pPr>
    </w:p>
    <w:p w:rsidR="001541F5" w:rsidRPr="001541F5" w:rsidRDefault="001541F5">
      <w:pPr>
        <w:widowControl/>
        <w:spacing w:line="360" w:lineRule="auto"/>
        <w:rPr>
          <w:rFonts w:asciiTheme="minorEastAsia" w:hAnsiTheme="minorEastAsia" w:cs="宋体"/>
          <w:bCs/>
          <w:kern w:val="0"/>
          <w:szCs w:val="21"/>
        </w:rPr>
      </w:pPr>
    </w:p>
    <w:p w:rsidR="00863661" w:rsidRPr="004B033F" w:rsidRDefault="006C5544">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544" w:rsidRDefault="006C5544">
      <w:r>
        <w:separator/>
      </w:r>
    </w:p>
  </w:endnote>
  <w:endnote w:type="continuationSeparator" w:id="0">
    <w:p w:rsidR="006C5544" w:rsidRDefault="006C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544" w:rsidRDefault="006C5544">
      <w:r>
        <w:separator/>
      </w:r>
    </w:p>
  </w:footnote>
  <w:footnote w:type="continuationSeparator" w:id="0">
    <w:p w:rsidR="006C5544" w:rsidRDefault="006C5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D678EA" w:rsidP="001541F5">
    <w:pPr>
      <w:pStyle w:val="a4"/>
      <w:pBdr>
        <w:bottom w:val="nil"/>
      </w:pBdr>
      <w:spacing w:line="320" w:lineRule="exact"/>
      <w:ind w:leftChars="-41" w:left="-86" w:firstLineChars="400" w:firstLine="720"/>
      <w:jc w:val="left"/>
    </w:pPr>
    <w:bookmarkStart w:id="14"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6C5544"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D678EA">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D678EA">
      <w:rPr>
        <w:rStyle w:val="CharChar1"/>
        <w:rFonts w:ascii="Times New Roman" w:hAnsi="Times New Roman" w:cs="Times New Roman" w:hint="default"/>
        <w:szCs w:val="21"/>
      </w:rPr>
      <w:t>北京国标联合认证有限公司</w:t>
    </w:r>
  </w:p>
  <w:p w:rsidR="00863661" w:rsidRDefault="00D678EA" w:rsidP="001541F5">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6C5544">
    <w:pPr>
      <w:rPr>
        <w:sz w:val="18"/>
        <w:szCs w:val="18"/>
      </w:rPr>
    </w:pPr>
    <w:r>
      <w:rPr>
        <w:sz w:val="18"/>
      </w:rPr>
      <w:pict>
        <v:line id="直线 3" o:spid="_x0000_s3074" style="position:absolute;left:0;text-align:left;z-index:251659264" from="-23.7pt,2.35pt" to="436.9pt,3.05pt"/>
      </w:pict>
    </w:r>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137CB"/>
    <w:rsid w:val="001137CB"/>
    <w:rsid w:val="001541F5"/>
    <w:rsid w:val="002241AA"/>
    <w:rsid w:val="002E5422"/>
    <w:rsid w:val="004E6A6F"/>
    <w:rsid w:val="006C5544"/>
    <w:rsid w:val="00780CE3"/>
    <w:rsid w:val="007C6C4F"/>
    <w:rsid w:val="008B15AD"/>
    <w:rsid w:val="008C38CE"/>
    <w:rsid w:val="009765E1"/>
    <w:rsid w:val="009D4DFD"/>
    <w:rsid w:val="00D678EA"/>
    <w:rsid w:val="00D84246"/>
    <w:rsid w:val="00EA61B4"/>
    <w:rsid w:val="00FC55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 w:type="paragraph" w:styleId="a6">
    <w:name w:val="Balloon Text"/>
    <w:basedOn w:val="a"/>
    <w:link w:val="Char1"/>
    <w:uiPriority w:val="99"/>
    <w:semiHidden/>
    <w:unhideWhenUsed/>
    <w:rsid w:val="001541F5"/>
    <w:rPr>
      <w:sz w:val="18"/>
      <w:szCs w:val="18"/>
    </w:rPr>
  </w:style>
  <w:style w:type="character" w:customStyle="1" w:styleId="Char1">
    <w:name w:val="批注框文本 Char"/>
    <w:basedOn w:val="a0"/>
    <w:link w:val="a6"/>
    <w:uiPriority w:val="99"/>
    <w:semiHidden/>
    <w:rsid w:val="001541F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www</cp:lastModifiedBy>
  <cp:revision>66</cp:revision>
  <cp:lastPrinted>2017-09-01T06:24:00Z</cp:lastPrinted>
  <dcterms:created xsi:type="dcterms:W3CDTF">2015-10-10T03:59:00Z</dcterms:created>
  <dcterms:modified xsi:type="dcterms:W3CDTF">2023-02-19T11:08:00Z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