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2" w:name="组织名称"/>
            <w:r>
              <w:rPr>
                <w:sz w:val="21"/>
                <w:szCs w:val="21"/>
              </w:rPr>
              <w:t>河北哈通丝网制品有限公司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</w:t>
            </w:r>
            <w:r>
              <w:rPr>
                <w:sz w:val="20"/>
              </w:rPr>
              <w:t>17.12.03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杨春光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不锈钢网的生产流程：不锈钢围—整径—编织成网—剪网—打卷—包装—入库—交付   </w:t>
            </w:r>
          </w:p>
          <w:p>
            <w:pPr>
              <w:spacing w:line="360" w:lineRule="auto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注：货物运输为外包过程，无需要确认的过程。</w:t>
            </w:r>
          </w:p>
          <w:p>
            <w:pPr>
              <w:spacing w:line="360" w:lineRule="auto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金属滤芯的生产流程：裁网下料-卷圆-焊接-清洗-包装-入库</w:t>
            </w:r>
          </w:p>
          <w:p>
            <w:pPr>
              <w:tabs>
                <w:tab w:val="left" w:pos="2414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>注：焊接为需要确认的过程。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不锈钢网</w:t>
            </w:r>
            <w:r>
              <w:rPr>
                <w:rFonts w:hint="eastAsia"/>
                <w:lang w:val="en-US" w:eastAsia="zh-CN"/>
              </w:rPr>
              <w:t>生产关键过程：整径、编织、原材料检验、过程检验、成品检验，无需确认过程，控制参数：外观、目数/英寸、宽度、编织缺陷数量、孔距、不锈钢丝直径、网块的截取公差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金属滤芯</w:t>
            </w:r>
            <w:r>
              <w:rPr>
                <w:rFonts w:hint="eastAsia"/>
                <w:lang w:val="en-US" w:eastAsia="zh-CN"/>
              </w:rPr>
              <w:t>生产关键过程卷圆、焊接、清洗（抛光、电解），需确认过程：焊接，控制参数：外观质量、滤筒直径、滤筒高度、目数、丝径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气体保护焊用钢丝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GB/T 14958-94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一般用途低碳钢丝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YB/T5294-2009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不锈钢丝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GB/T4240-2019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电弧焊机通用技术条件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GB/T8118-2010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工业用网  网孔 尺寸系列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GB/T10611-2003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GB/T17492-2019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工业用金属丝编制方孔筛网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GB/T 5330-2003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钢格栅板及配套件 第1部分 钢格栅板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YB/T4001.1-2019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3" w:name="_GoBack"/>
            <w:bookmarkEnd w:id="3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JB/T 9186-1999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8849E"/>
    <w:multiLevelType w:val="singleLevel"/>
    <w:tmpl w:val="2FA884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2730E09"/>
    <w:rsid w:val="2D2E4A57"/>
    <w:rsid w:val="41752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531</Words>
  <Characters>637</Characters>
  <Lines>2</Lines>
  <Paragraphs>1</Paragraphs>
  <TotalTime>0</TotalTime>
  <ScaleCrop>false</ScaleCrop>
  <LinksUpToDate>false</LinksUpToDate>
  <CharactersWithSpaces>654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2023-02-18T03:11:23Z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