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30701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98"/>
        <w:gridCol w:w="1282"/>
      </w:tblGrid>
      <w:tr w:rsidR="00820599">
        <w:trPr>
          <w:trHeight w:val="557"/>
        </w:trPr>
        <w:tc>
          <w:tcPr>
            <w:tcW w:w="1142" w:type="dxa"/>
            <w:vAlign w:val="center"/>
          </w:tcPr>
          <w:p w:rsidR="00A62166" w:rsidRDefault="003070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0701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北京奥尔嘉体育咨询有限公司</w:t>
            </w:r>
            <w:bookmarkEnd w:id="0"/>
          </w:p>
        </w:tc>
      </w:tr>
      <w:tr w:rsidR="00820599">
        <w:trPr>
          <w:trHeight w:val="557"/>
        </w:trPr>
        <w:tc>
          <w:tcPr>
            <w:tcW w:w="1142" w:type="dxa"/>
            <w:vAlign w:val="center"/>
          </w:tcPr>
          <w:p w:rsidR="00A62166" w:rsidRDefault="003070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0701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北京市东城区安定门外大街138号4层A座407-073</w:t>
            </w:r>
            <w:bookmarkEnd w:id="1"/>
          </w:p>
        </w:tc>
      </w:tr>
      <w:tr w:rsidR="00820599">
        <w:trPr>
          <w:trHeight w:val="557"/>
        </w:trPr>
        <w:tc>
          <w:tcPr>
            <w:tcW w:w="1142" w:type="dxa"/>
            <w:vAlign w:val="center"/>
          </w:tcPr>
          <w:p w:rsidR="00A62166" w:rsidRDefault="003070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0701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北京市东城区安定门外大街138号4层A座407-073</w:t>
            </w:r>
            <w:bookmarkEnd w:id="2"/>
          </w:p>
        </w:tc>
      </w:tr>
      <w:tr w:rsidR="00820599">
        <w:trPr>
          <w:trHeight w:val="557"/>
        </w:trPr>
        <w:tc>
          <w:tcPr>
            <w:tcW w:w="1142" w:type="dxa"/>
            <w:vAlign w:val="center"/>
          </w:tcPr>
          <w:p w:rsidR="00A62166" w:rsidRDefault="003070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307016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杨紫璇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3070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307016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18041183358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3070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307016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bj_aoerjia@126.com</w:t>
            </w:r>
            <w:bookmarkEnd w:id="5"/>
          </w:p>
        </w:tc>
      </w:tr>
      <w:tr w:rsidR="00820599">
        <w:trPr>
          <w:trHeight w:val="557"/>
        </w:trPr>
        <w:tc>
          <w:tcPr>
            <w:tcW w:w="1142" w:type="dxa"/>
            <w:vAlign w:val="center"/>
          </w:tcPr>
          <w:p w:rsidR="00A62166" w:rsidRDefault="0030701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1C61D6">
            <w:bookmarkStart w:id="6" w:name="最高管理者"/>
            <w:bookmarkEnd w:id="6"/>
            <w:proofErr w:type="gramStart"/>
            <w:r w:rsidRPr="001C61D6">
              <w:rPr>
                <w:rFonts w:hint="eastAsia"/>
              </w:rPr>
              <w:t>鄂宇</w:t>
            </w:r>
            <w:proofErr w:type="gramEnd"/>
          </w:p>
        </w:tc>
        <w:tc>
          <w:tcPr>
            <w:tcW w:w="1090" w:type="dxa"/>
            <w:gridSpan w:val="2"/>
            <w:vAlign w:val="center"/>
          </w:tcPr>
          <w:p w:rsidR="00A62166" w:rsidRDefault="003070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307016">
            <w:bookmarkStart w:id="7" w:name="管代电话"/>
            <w:r>
              <w:t>15910656515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3070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4D0EF8">
            <w:pPr>
              <w:rPr>
                <w:sz w:val="21"/>
                <w:szCs w:val="21"/>
              </w:rPr>
            </w:pPr>
          </w:p>
        </w:tc>
      </w:tr>
      <w:tr w:rsidR="00820599">
        <w:trPr>
          <w:trHeight w:val="418"/>
        </w:trPr>
        <w:tc>
          <w:tcPr>
            <w:tcW w:w="1142" w:type="dxa"/>
            <w:vAlign w:val="center"/>
          </w:tcPr>
          <w:p w:rsidR="00A62166" w:rsidRDefault="0030701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307016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0023-2022-Q-2023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30701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307016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307016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820599">
        <w:trPr>
          <w:trHeight w:val="455"/>
        </w:trPr>
        <w:tc>
          <w:tcPr>
            <w:tcW w:w="1142" w:type="dxa"/>
            <w:vAlign w:val="center"/>
          </w:tcPr>
          <w:p w:rsidR="00A62166" w:rsidRDefault="0030701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07016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820599">
        <w:trPr>
          <w:trHeight w:val="455"/>
        </w:trPr>
        <w:tc>
          <w:tcPr>
            <w:tcW w:w="1142" w:type="dxa"/>
          </w:tcPr>
          <w:p w:rsidR="00A62166" w:rsidRDefault="0030701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307016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820599">
        <w:trPr>
          <w:trHeight w:val="455"/>
        </w:trPr>
        <w:tc>
          <w:tcPr>
            <w:tcW w:w="1142" w:type="dxa"/>
          </w:tcPr>
          <w:p w:rsidR="00A62166" w:rsidRDefault="0030701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30701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820599">
        <w:trPr>
          <w:trHeight w:val="455"/>
        </w:trPr>
        <w:tc>
          <w:tcPr>
            <w:tcW w:w="1142" w:type="dxa"/>
          </w:tcPr>
          <w:p w:rsidR="00A62166" w:rsidRDefault="0030701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30701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820599">
        <w:trPr>
          <w:trHeight w:val="990"/>
        </w:trPr>
        <w:tc>
          <w:tcPr>
            <w:tcW w:w="1142" w:type="dxa"/>
            <w:vAlign w:val="center"/>
          </w:tcPr>
          <w:p w:rsidR="00A62166" w:rsidRDefault="003070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30701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30701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30701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30701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30701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30701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1C61D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307016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820599">
        <w:trPr>
          <w:trHeight w:val="4810"/>
        </w:trPr>
        <w:tc>
          <w:tcPr>
            <w:tcW w:w="1142" w:type="dxa"/>
            <w:vAlign w:val="center"/>
          </w:tcPr>
          <w:p w:rsidR="00A62166" w:rsidRDefault="003070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307016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体育咨询（项目咨询、标准制定服务）</w:t>
            </w:r>
            <w:bookmarkEnd w:id="24"/>
          </w:p>
        </w:tc>
        <w:tc>
          <w:tcPr>
            <w:tcW w:w="680" w:type="dxa"/>
            <w:vAlign w:val="center"/>
          </w:tcPr>
          <w:p w:rsidR="00A62166" w:rsidRDefault="003070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3070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307016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34.06.00</w:t>
            </w:r>
            <w:bookmarkEnd w:id="25"/>
          </w:p>
        </w:tc>
      </w:tr>
      <w:tr w:rsidR="00820599">
        <w:trPr>
          <w:trHeight w:val="1184"/>
        </w:trPr>
        <w:tc>
          <w:tcPr>
            <w:tcW w:w="1142" w:type="dxa"/>
            <w:vAlign w:val="center"/>
          </w:tcPr>
          <w:p w:rsidR="00A62166" w:rsidRDefault="003070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0701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30701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30701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30701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30701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1C61D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307016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307016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1C61D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307016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307016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820599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3070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0701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820599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4D0EF8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30701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820599">
        <w:trPr>
          <w:trHeight w:val="465"/>
        </w:trPr>
        <w:tc>
          <w:tcPr>
            <w:tcW w:w="1142" w:type="dxa"/>
            <w:vAlign w:val="center"/>
          </w:tcPr>
          <w:p w:rsidR="00A62166" w:rsidRDefault="003070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C61D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307016">
              <w:rPr>
                <w:rFonts w:hint="eastAsia"/>
                <w:b/>
                <w:sz w:val="20"/>
              </w:rPr>
              <w:t>普通话</w:t>
            </w:r>
            <w:r w:rsidR="00307016">
              <w:rPr>
                <w:rFonts w:hint="eastAsia"/>
                <w:sz w:val="20"/>
                <w:lang w:val="de-DE"/>
              </w:rPr>
              <w:t>□</w:t>
            </w:r>
            <w:r w:rsidR="00307016">
              <w:rPr>
                <w:rFonts w:hint="eastAsia"/>
                <w:b/>
                <w:sz w:val="20"/>
              </w:rPr>
              <w:t>英语</w:t>
            </w:r>
            <w:r w:rsidR="00307016">
              <w:rPr>
                <w:rFonts w:hint="eastAsia"/>
                <w:sz w:val="20"/>
                <w:lang w:val="de-DE"/>
              </w:rPr>
              <w:t>□</w:t>
            </w:r>
            <w:r w:rsidR="00307016">
              <w:rPr>
                <w:rFonts w:hint="eastAsia"/>
                <w:b/>
                <w:sz w:val="20"/>
              </w:rPr>
              <w:t>其他</w:t>
            </w:r>
          </w:p>
        </w:tc>
      </w:tr>
      <w:tr w:rsidR="00820599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30701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20599" w:rsidTr="001C61D6">
        <w:trPr>
          <w:trHeight w:val="465"/>
        </w:trPr>
        <w:tc>
          <w:tcPr>
            <w:tcW w:w="1142" w:type="dxa"/>
            <w:vAlign w:val="center"/>
          </w:tcPr>
          <w:p w:rsidR="00A62166" w:rsidRDefault="0030701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30701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30701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30701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30701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30701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A62166" w:rsidRDefault="0030701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820599" w:rsidTr="001C61D6">
        <w:trPr>
          <w:trHeight w:val="465"/>
        </w:trPr>
        <w:tc>
          <w:tcPr>
            <w:tcW w:w="1142" w:type="dxa"/>
            <w:vAlign w:val="center"/>
          </w:tcPr>
          <w:p w:rsidR="00A62166" w:rsidRDefault="003070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30701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A62166" w:rsidRDefault="0030701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30701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30701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34.06.00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30701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A62166" w:rsidRDefault="004D0EF8">
            <w:pPr>
              <w:rPr>
                <w:sz w:val="20"/>
                <w:lang w:val="de-DE"/>
              </w:rPr>
            </w:pPr>
          </w:p>
        </w:tc>
      </w:tr>
      <w:tr w:rsidR="00820599" w:rsidTr="001C61D6">
        <w:trPr>
          <w:trHeight w:val="827"/>
        </w:trPr>
        <w:tc>
          <w:tcPr>
            <w:tcW w:w="1142" w:type="dxa"/>
            <w:vAlign w:val="center"/>
          </w:tcPr>
          <w:p w:rsidR="00A62166" w:rsidRDefault="004D0EF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D0E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D0E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D0EF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D0EF8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4D0EF8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4D0EF8">
            <w:pPr>
              <w:jc w:val="center"/>
              <w:rPr>
                <w:sz w:val="21"/>
                <w:szCs w:val="21"/>
              </w:rPr>
            </w:pPr>
          </w:p>
        </w:tc>
      </w:tr>
      <w:tr w:rsidR="00820599" w:rsidTr="001C61D6">
        <w:trPr>
          <w:trHeight w:val="985"/>
        </w:trPr>
        <w:tc>
          <w:tcPr>
            <w:tcW w:w="1142" w:type="dxa"/>
            <w:vAlign w:val="center"/>
          </w:tcPr>
          <w:p w:rsidR="00A62166" w:rsidRDefault="004D0EF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D0E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D0E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D0EF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D0EF8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4D0EF8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4D0EF8">
            <w:pPr>
              <w:jc w:val="center"/>
              <w:rPr>
                <w:sz w:val="21"/>
                <w:szCs w:val="21"/>
              </w:rPr>
            </w:pPr>
          </w:p>
        </w:tc>
      </w:tr>
      <w:tr w:rsidR="00820599" w:rsidTr="001C61D6">
        <w:trPr>
          <w:trHeight w:val="970"/>
        </w:trPr>
        <w:tc>
          <w:tcPr>
            <w:tcW w:w="1142" w:type="dxa"/>
            <w:vAlign w:val="center"/>
          </w:tcPr>
          <w:p w:rsidR="00A62166" w:rsidRDefault="004D0EF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D0E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D0E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D0EF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D0EF8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4D0EF8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4D0EF8">
            <w:pPr>
              <w:jc w:val="center"/>
              <w:rPr>
                <w:sz w:val="21"/>
                <w:szCs w:val="21"/>
              </w:rPr>
            </w:pPr>
          </w:p>
        </w:tc>
      </w:tr>
      <w:tr w:rsidR="00820599" w:rsidTr="001C61D6">
        <w:trPr>
          <w:trHeight w:val="879"/>
        </w:trPr>
        <w:tc>
          <w:tcPr>
            <w:tcW w:w="1142" w:type="dxa"/>
            <w:vAlign w:val="center"/>
          </w:tcPr>
          <w:p w:rsidR="00A62166" w:rsidRDefault="004D0EF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D0E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D0E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D0EF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D0EF8">
            <w:pPr>
              <w:pStyle w:val="a4"/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4D0EF8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4D0EF8">
            <w:pPr>
              <w:jc w:val="center"/>
              <w:rPr>
                <w:sz w:val="21"/>
                <w:szCs w:val="21"/>
              </w:rPr>
            </w:pPr>
          </w:p>
        </w:tc>
      </w:tr>
      <w:tr w:rsidR="00820599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3070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820599">
        <w:trPr>
          <w:trHeight w:val="465"/>
        </w:trPr>
        <w:tc>
          <w:tcPr>
            <w:tcW w:w="1142" w:type="dxa"/>
            <w:vAlign w:val="center"/>
          </w:tcPr>
          <w:p w:rsidR="00A62166" w:rsidRDefault="0030701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3070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3070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30701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30701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30701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30701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3070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820599">
        <w:trPr>
          <w:trHeight w:val="567"/>
        </w:trPr>
        <w:tc>
          <w:tcPr>
            <w:tcW w:w="1142" w:type="dxa"/>
            <w:vAlign w:val="center"/>
          </w:tcPr>
          <w:p w:rsidR="00A62166" w:rsidRDefault="004D0EF8"/>
        </w:tc>
        <w:tc>
          <w:tcPr>
            <w:tcW w:w="1350" w:type="dxa"/>
            <w:vAlign w:val="center"/>
          </w:tcPr>
          <w:p w:rsidR="00A62166" w:rsidRDefault="004D0EF8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D0EF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4D0EF8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4D0EF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D0EF8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4D0EF8"/>
        </w:tc>
        <w:tc>
          <w:tcPr>
            <w:tcW w:w="1380" w:type="dxa"/>
            <w:gridSpan w:val="2"/>
            <w:vAlign w:val="center"/>
          </w:tcPr>
          <w:p w:rsidR="00A62166" w:rsidRDefault="004D0EF8">
            <w:pPr>
              <w:rPr>
                <w:sz w:val="21"/>
                <w:szCs w:val="21"/>
              </w:rPr>
            </w:pPr>
          </w:p>
        </w:tc>
      </w:tr>
      <w:tr w:rsidR="00820599">
        <w:trPr>
          <w:trHeight w:val="465"/>
        </w:trPr>
        <w:tc>
          <w:tcPr>
            <w:tcW w:w="1142" w:type="dxa"/>
            <w:vAlign w:val="center"/>
          </w:tcPr>
          <w:p w:rsidR="00A62166" w:rsidRDefault="004D0EF8"/>
        </w:tc>
        <w:tc>
          <w:tcPr>
            <w:tcW w:w="1350" w:type="dxa"/>
            <w:vAlign w:val="center"/>
          </w:tcPr>
          <w:p w:rsidR="00A62166" w:rsidRDefault="004D0EF8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D0EF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4D0EF8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4D0EF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D0EF8"/>
        </w:tc>
        <w:tc>
          <w:tcPr>
            <w:tcW w:w="1299" w:type="dxa"/>
            <w:gridSpan w:val="4"/>
            <w:vAlign w:val="center"/>
          </w:tcPr>
          <w:p w:rsidR="00A62166" w:rsidRDefault="004D0EF8"/>
        </w:tc>
        <w:tc>
          <w:tcPr>
            <w:tcW w:w="1380" w:type="dxa"/>
            <w:gridSpan w:val="2"/>
            <w:vAlign w:val="center"/>
          </w:tcPr>
          <w:p w:rsidR="00A62166" w:rsidRDefault="004D0EF8">
            <w:pPr>
              <w:rPr>
                <w:sz w:val="21"/>
                <w:szCs w:val="21"/>
              </w:rPr>
            </w:pPr>
          </w:p>
        </w:tc>
      </w:tr>
      <w:tr w:rsidR="00820599">
        <w:trPr>
          <w:trHeight w:val="729"/>
        </w:trPr>
        <w:tc>
          <w:tcPr>
            <w:tcW w:w="10321" w:type="dxa"/>
            <w:gridSpan w:val="14"/>
            <w:vAlign w:val="center"/>
          </w:tcPr>
          <w:p w:rsidR="00A62166" w:rsidRDefault="0030701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820599">
        <w:trPr>
          <w:trHeight w:val="586"/>
        </w:trPr>
        <w:tc>
          <w:tcPr>
            <w:tcW w:w="1142" w:type="dxa"/>
            <w:vAlign w:val="center"/>
          </w:tcPr>
          <w:p w:rsidR="00A62166" w:rsidRDefault="0030701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1C61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3070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30701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307016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3070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30701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A62166" w:rsidRDefault="004D0EF8">
            <w:pPr>
              <w:rPr>
                <w:sz w:val="21"/>
                <w:szCs w:val="21"/>
              </w:rPr>
            </w:pPr>
          </w:p>
        </w:tc>
      </w:tr>
      <w:tr w:rsidR="00820599">
        <w:trPr>
          <w:trHeight w:val="509"/>
        </w:trPr>
        <w:tc>
          <w:tcPr>
            <w:tcW w:w="1142" w:type="dxa"/>
            <w:vAlign w:val="center"/>
          </w:tcPr>
          <w:p w:rsidR="00A62166" w:rsidRDefault="0030701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1C61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4D0EF8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4D0EF8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4D0EF8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A62166" w:rsidRDefault="004D0EF8">
            <w:pPr>
              <w:rPr>
                <w:sz w:val="21"/>
                <w:szCs w:val="21"/>
              </w:rPr>
            </w:pPr>
          </w:p>
        </w:tc>
      </w:tr>
      <w:tr w:rsidR="00820599">
        <w:trPr>
          <w:trHeight w:val="600"/>
        </w:trPr>
        <w:tc>
          <w:tcPr>
            <w:tcW w:w="1142" w:type="dxa"/>
            <w:vAlign w:val="center"/>
          </w:tcPr>
          <w:p w:rsidR="00A62166" w:rsidRDefault="0030701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1C61D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2023.2.9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30701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1C61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2023.2.9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30701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1C61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2023.2.9</w:t>
            </w:r>
          </w:p>
        </w:tc>
      </w:tr>
    </w:tbl>
    <w:p w:rsidR="00A62166" w:rsidRDefault="004D0EF8"/>
    <w:p w:rsidR="001C61D6" w:rsidRDefault="001C61D6" w:rsidP="001C61D6">
      <w:pPr>
        <w:pStyle w:val="a0"/>
      </w:pPr>
    </w:p>
    <w:p w:rsidR="001C61D6" w:rsidRDefault="001C61D6" w:rsidP="001C61D6">
      <w:pPr>
        <w:pStyle w:val="a0"/>
      </w:pPr>
    </w:p>
    <w:p w:rsidR="001C61D6" w:rsidRDefault="001C61D6" w:rsidP="001C61D6">
      <w:pPr>
        <w:pStyle w:val="a0"/>
      </w:pPr>
    </w:p>
    <w:p w:rsidR="001C61D6" w:rsidRPr="001C61D6" w:rsidRDefault="001C61D6" w:rsidP="001C61D6">
      <w:pPr>
        <w:pStyle w:val="a0"/>
        <w:jc w:val="center"/>
      </w:pPr>
      <w:r>
        <w:rPr>
          <w:rFonts w:ascii="宋体" w:hAnsi="宋体" w:hint="eastAsia"/>
          <w:b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X="-176" w:tblpY="126"/>
        <w:tblW w:w="11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1560"/>
        <w:gridCol w:w="6554"/>
      </w:tblGrid>
      <w:tr w:rsidR="001C61D6" w:rsidRPr="00E13238" w:rsidTr="00332F85">
        <w:trPr>
          <w:cantSplit/>
          <w:trHeight w:val="397"/>
        </w:trPr>
        <w:tc>
          <w:tcPr>
            <w:tcW w:w="19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1C61D6" w:rsidRPr="00E13238" w:rsidRDefault="001C61D6" w:rsidP="00E1323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13238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审核时间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1C61D6" w:rsidRPr="00E13238" w:rsidRDefault="001C61D6" w:rsidP="00E1323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13238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审核员</w:t>
            </w:r>
          </w:p>
          <w:p w:rsidR="001C61D6" w:rsidRPr="00E13238" w:rsidRDefault="001C61D6" w:rsidP="00E1323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13238">
              <w:rPr>
                <w:rFonts w:asciiTheme="minorEastAsia" w:eastAsiaTheme="minorEastAsia" w:hAnsiTheme="minorEastAsia" w:hint="eastAsia"/>
                <w:sz w:val="21"/>
                <w:szCs w:val="21"/>
              </w:rPr>
              <w:t>代码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1C61D6" w:rsidRPr="00E13238" w:rsidRDefault="001C61D6" w:rsidP="00E1323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13238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受审核部门</w:t>
            </w:r>
          </w:p>
        </w:tc>
        <w:tc>
          <w:tcPr>
            <w:tcW w:w="655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1C61D6" w:rsidRPr="00E13238" w:rsidRDefault="001C61D6" w:rsidP="00E1323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13238">
              <w:rPr>
                <w:rFonts w:asciiTheme="minorEastAsia" w:eastAsiaTheme="minorEastAsia" w:hAnsiTheme="minorEastAsia" w:hint="eastAsia"/>
                <w:sz w:val="21"/>
                <w:szCs w:val="21"/>
              </w:rPr>
              <w:t>过程/活动/条款</w:t>
            </w:r>
          </w:p>
        </w:tc>
      </w:tr>
      <w:tr w:rsidR="001C61D6" w:rsidRPr="00E13238" w:rsidTr="00332F85">
        <w:trPr>
          <w:cantSplit/>
          <w:trHeight w:val="8263"/>
        </w:trPr>
        <w:tc>
          <w:tcPr>
            <w:tcW w:w="1951" w:type="dxa"/>
            <w:tcBorders>
              <w:top w:val="single" w:sz="8" w:space="0" w:color="auto"/>
              <w:bottom w:val="single" w:sz="4" w:space="0" w:color="auto"/>
            </w:tcBorders>
          </w:tcPr>
          <w:p w:rsidR="00E13238" w:rsidRDefault="00E13238" w:rsidP="00E1323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2023年2月10日</w:t>
            </w:r>
          </w:p>
          <w:p w:rsidR="001C61D6" w:rsidRDefault="001C61D6" w:rsidP="00E1323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08:</w:t>
            </w:r>
            <w:r w:rsidR="00A57F62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0-0</w:t>
            </w:r>
            <w:r w:rsidR="00A57F62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</w:t>
            </w:r>
            <w:r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 w:rsidR="00A57F62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E13238" w:rsidRPr="00E13238" w:rsidRDefault="00E13238" w:rsidP="00E13238">
            <w:pPr>
              <w:pStyle w:val="a0"/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="00A57F62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</w:t>
            </w:r>
            <w:r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 w:rsidR="00A57F62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</w:t>
            </w:r>
            <w:r w:rsidR="00E13238"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10</w:t>
            </w:r>
            <w:r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 w:rsidR="00E13238"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1C61D6" w:rsidRPr="00E13238" w:rsidRDefault="001C61D6" w:rsidP="00E1323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C61D6" w:rsidRDefault="001C61D6" w:rsidP="00E1323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13238" w:rsidRDefault="00E13238" w:rsidP="00E13238">
            <w:pPr>
              <w:pStyle w:val="a0"/>
            </w:pPr>
          </w:p>
          <w:p w:rsidR="00E13238" w:rsidRPr="00E13238" w:rsidRDefault="00E13238" w:rsidP="00E13238">
            <w:pPr>
              <w:pStyle w:val="a0"/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C61D6" w:rsidRPr="00E13238" w:rsidRDefault="00E13238" w:rsidP="00E1323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10</w:t>
            </w:r>
            <w:r w:rsidR="001C61D6"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="001C61D6"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0-1</w:t>
            </w:r>
            <w:r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 w:rsidR="001C61D6"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="001C61D6"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1C61D6" w:rsidRPr="00E13238" w:rsidRDefault="001C61D6" w:rsidP="00E1323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 w:rsid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 w:rsid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0-1</w:t>
            </w:r>
            <w:r w:rsid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6</w:t>
            </w:r>
            <w:r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 w:rsidR="00187896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1C61D6" w:rsidRPr="00E13238" w:rsidRDefault="001C61D6" w:rsidP="00E1323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12:00-12:30午餐时间</w:t>
            </w:r>
          </w:p>
          <w:p w:rsidR="001C61D6" w:rsidRPr="00E13238" w:rsidRDefault="001C61D6" w:rsidP="00E1323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C61D6" w:rsidRDefault="001C61D6" w:rsidP="00E1323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13238" w:rsidRPr="00E13238" w:rsidRDefault="00E13238" w:rsidP="00E13238">
            <w:pPr>
              <w:pStyle w:val="a0"/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16:</w:t>
            </w:r>
            <w:r w:rsidR="00187896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0-1</w:t>
            </w:r>
            <w:r w:rsidR="00187896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6</w:t>
            </w:r>
            <w:r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 w:rsidR="00187896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1C61D6" w:rsidRPr="00E13238" w:rsidRDefault="001C61D6" w:rsidP="00E1323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C61D6" w:rsidRDefault="001C61D6" w:rsidP="00E1323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13238" w:rsidRPr="00E13238" w:rsidRDefault="00E13238" w:rsidP="00E13238">
            <w:pPr>
              <w:pStyle w:val="a0"/>
            </w:pPr>
          </w:p>
          <w:p w:rsidR="001C61D6" w:rsidRDefault="001C61D6" w:rsidP="00E1323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E13238" w:rsidRPr="00E13238" w:rsidRDefault="00E13238" w:rsidP="00E13238">
            <w:pPr>
              <w:pStyle w:val="a0"/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1C61D6" w:rsidRPr="00E13238" w:rsidRDefault="001C61D6" w:rsidP="00E1323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C61D6" w:rsidRDefault="001C61D6" w:rsidP="00E1323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13238" w:rsidRDefault="00E13238" w:rsidP="00E13238">
            <w:pPr>
              <w:pStyle w:val="a0"/>
            </w:pPr>
          </w:p>
          <w:p w:rsidR="00E13238" w:rsidRPr="00E13238" w:rsidRDefault="00E13238" w:rsidP="00E13238">
            <w:pPr>
              <w:pStyle w:val="a0"/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1C61D6" w:rsidRPr="00E13238" w:rsidRDefault="001C61D6" w:rsidP="00E1323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A</w:t>
            </w:r>
          </w:p>
          <w:p w:rsidR="001C61D6" w:rsidRPr="00E13238" w:rsidRDefault="001C61D6" w:rsidP="00E1323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C61D6" w:rsidRDefault="001C61D6" w:rsidP="00E1323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13238" w:rsidRPr="00E13238" w:rsidRDefault="00E13238" w:rsidP="00E13238">
            <w:pPr>
              <w:pStyle w:val="a0"/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13238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1C61D6" w:rsidRDefault="001C61D6" w:rsidP="00E1323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13238" w:rsidRPr="00E13238" w:rsidRDefault="00E13238" w:rsidP="00E13238">
            <w:pPr>
              <w:pStyle w:val="a0"/>
            </w:pPr>
          </w:p>
          <w:p w:rsidR="001C61D6" w:rsidRDefault="001C61D6" w:rsidP="00E1323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13238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E13238" w:rsidRPr="00E13238" w:rsidRDefault="00E13238" w:rsidP="00E13238">
            <w:pPr>
              <w:pStyle w:val="a0"/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1323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1C61D6" w:rsidRPr="00E13238" w:rsidRDefault="001C61D6" w:rsidP="00E1323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C61D6" w:rsidRDefault="001C61D6" w:rsidP="00E1323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13238" w:rsidRDefault="00E13238" w:rsidP="00E13238">
            <w:pPr>
              <w:pStyle w:val="a0"/>
            </w:pPr>
          </w:p>
          <w:p w:rsidR="00E13238" w:rsidRPr="00E13238" w:rsidRDefault="00E13238" w:rsidP="00E13238">
            <w:pPr>
              <w:pStyle w:val="a0"/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13238">
              <w:rPr>
                <w:rFonts w:asciiTheme="minorEastAsia" w:eastAsiaTheme="minorEastAsia" w:hAnsiTheme="minorEastAsia" w:hint="eastAsia"/>
                <w:sz w:val="21"/>
                <w:szCs w:val="21"/>
              </w:rPr>
              <w:t>办公室</w:t>
            </w:r>
          </w:p>
          <w:p w:rsidR="001C61D6" w:rsidRPr="00E13238" w:rsidRDefault="001C61D6" w:rsidP="00E1323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C61D6" w:rsidRPr="00E13238" w:rsidRDefault="00E13238" w:rsidP="00E1323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13238">
              <w:rPr>
                <w:rFonts w:asciiTheme="minorEastAsia" w:eastAsiaTheme="minorEastAsia" w:hAnsiTheme="minorEastAsia" w:hint="eastAsia"/>
                <w:sz w:val="21"/>
                <w:szCs w:val="21"/>
              </w:rPr>
              <w:t>业务部</w:t>
            </w:r>
          </w:p>
          <w:p w:rsidR="001C61D6" w:rsidRPr="00E13238" w:rsidRDefault="001C61D6" w:rsidP="00E1323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13238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</w:tc>
        <w:tc>
          <w:tcPr>
            <w:tcW w:w="6554" w:type="dxa"/>
            <w:tcBorders>
              <w:top w:val="single" w:sz="8" w:space="0" w:color="auto"/>
              <w:bottom w:val="single" w:sz="4" w:space="0" w:color="auto"/>
            </w:tcBorders>
          </w:tcPr>
          <w:p w:rsidR="001C61D6" w:rsidRDefault="001C61D6" w:rsidP="00E1323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13238" w:rsidRPr="00E13238" w:rsidRDefault="00E13238" w:rsidP="00E13238">
            <w:pPr>
              <w:pStyle w:val="a0"/>
            </w:pPr>
          </w:p>
          <w:p w:rsidR="001C61D6" w:rsidRDefault="001C61D6" w:rsidP="00E1323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首次会议（公司总经理、中层以上管理人员参加）</w:t>
            </w:r>
          </w:p>
          <w:p w:rsidR="00E13238" w:rsidRPr="00E13238" w:rsidRDefault="00E13238" w:rsidP="00E13238">
            <w:pPr>
              <w:pStyle w:val="a0"/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内、外部因素相关信息的确定，监测结果的应对；相关</w:t>
            </w:r>
            <w:proofErr w:type="gramStart"/>
            <w:r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方需求</w:t>
            </w:r>
            <w:proofErr w:type="gramEnd"/>
            <w:r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管评实施</w:t>
            </w:r>
            <w:proofErr w:type="gramEnd"/>
            <w:r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情况；体系的运行现状及改进的要求；通过内审和管理评审结果确定改进需求和机会；资质情况、</w:t>
            </w:r>
            <w:r w:rsidR="00E13238"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上次审核不符合整改情况的确认；顾客投诉处理、事故事件及处理情况，质量、环境、安全监督检查情况， 变更，证书及标志使用</w:t>
            </w:r>
          </w:p>
          <w:p w:rsidR="001C61D6" w:rsidRPr="00E13238" w:rsidRDefault="001C61D6" w:rsidP="00E1323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Q:4.1-6.3，7.1.1， 9.3，10.1，10.3</w:t>
            </w:r>
          </w:p>
          <w:p w:rsidR="00E13238" w:rsidRPr="00E13238" w:rsidRDefault="00E13238" w:rsidP="00E1323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部门职责和权限；目标实现情况；部门职责的落实，外部提供过程；</w:t>
            </w:r>
            <w:r w:rsidRPr="00E13238">
              <w:rPr>
                <w:rFonts w:asciiTheme="minorEastAsia" w:eastAsiaTheme="minorEastAsia" w:hAnsiTheme="minorEastAsia" w:hint="eastAsia"/>
                <w:sz w:val="21"/>
                <w:szCs w:val="21"/>
              </w:rPr>
              <w:t>分析与评价；</w:t>
            </w:r>
            <w:r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内部审核实施及有效性；不合格与纠正措施</w:t>
            </w:r>
          </w:p>
          <w:p w:rsidR="001C61D6" w:rsidRPr="00E13238" w:rsidRDefault="001C61D6" w:rsidP="00E1323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Q:5.3，6.2，</w:t>
            </w:r>
            <w:r w:rsidR="00E13238"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8.4 9.1.1 9.1.3，9.2</w:t>
            </w:r>
          </w:p>
          <w:p w:rsidR="00E13238" w:rsidRPr="00E13238" w:rsidRDefault="00E13238" w:rsidP="00E1323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C61D6" w:rsidRPr="00E13238" w:rsidRDefault="001C61D6" w:rsidP="00E1323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职责和权限；分解到本部门目标实现情况；监视和测量资源的管理；产品和服务的要求确定、评审和更改；运行策划和控制；产品和服务的设计和开发;产品和服务结果的检验；生产和服务提供、标识和</w:t>
            </w:r>
            <w:proofErr w:type="gramStart"/>
            <w:r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可</w:t>
            </w:r>
            <w:proofErr w:type="gramEnd"/>
            <w:r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追溯性管理、顾客或外部供方财产管理、防护、交付后的活动变更控；放行控制情况；不合格与纠正措施；顾客反馈及满意信息收集，分析与评价；</w:t>
            </w:r>
            <w:r w:rsidRPr="00E13238">
              <w:rPr>
                <w:rFonts w:asciiTheme="minorEastAsia" w:eastAsiaTheme="minorEastAsia" w:hAnsiTheme="minorEastAsia" w:cs="Tahoma"/>
                <w:sz w:val="21"/>
                <w:szCs w:val="21"/>
              </w:rPr>
              <w:t xml:space="preserve"> </w:t>
            </w:r>
          </w:p>
          <w:p w:rsidR="001C61D6" w:rsidRPr="00E13238" w:rsidRDefault="001C61D6" w:rsidP="00E1323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Q:5.3，6.2，7.1.5   8.1，8.2.1-8.2.4，8.3  8.5.1-8.5.6，8.6，8.7  9.1.2 10.2</w:t>
            </w:r>
          </w:p>
          <w:p w:rsidR="001C61D6" w:rsidRPr="00E13238" w:rsidRDefault="001C61D6" w:rsidP="00E1323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6" w:name="_GoBack"/>
            <w:bookmarkEnd w:id="36"/>
          </w:p>
          <w:p w:rsidR="001C61D6" w:rsidRPr="00E13238" w:rsidRDefault="001C61D6" w:rsidP="00E1323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与高层领导交流；确认审核发现</w:t>
            </w:r>
          </w:p>
          <w:p w:rsidR="001C61D6" w:rsidRPr="00E13238" w:rsidRDefault="001C61D6" w:rsidP="00E1323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1323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末次会议 </w:t>
            </w:r>
          </w:p>
        </w:tc>
      </w:tr>
    </w:tbl>
    <w:p w:rsidR="00A62166" w:rsidRDefault="004D0EF8"/>
    <w:p w:rsidR="00A62166" w:rsidRDefault="0030701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30701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30701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30701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30701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30701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:rsidR="00A62166" w:rsidRDefault="0030701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4D0EF8"/>
    <w:p w:rsidR="00A62166" w:rsidRDefault="004D0EF8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EF8" w:rsidRDefault="004D0EF8">
      <w:r>
        <w:separator/>
      </w:r>
    </w:p>
  </w:endnote>
  <w:endnote w:type="continuationSeparator" w:id="0">
    <w:p w:rsidR="004D0EF8" w:rsidRDefault="004D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EF8" w:rsidRDefault="004D0EF8">
      <w:r>
        <w:separator/>
      </w:r>
    </w:p>
  </w:footnote>
  <w:footnote w:type="continuationSeparator" w:id="0">
    <w:p w:rsidR="004D0EF8" w:rsidRDefault="004D0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307016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0E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30701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307016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0599"/>
    <w:rsid w:val="00187896"/>
    <w:rsid w:val="001C61D6"/>
    <w:rsid w:val="00307016"/>
    <w:rsid w:val="004D0EF8"/>
    <w:rsid w:val="00820599"/>
    <w:rsid w:val="00A57F62"/>
    <w:rsid w:val="00E13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407</Words>
  <Characters>2325</Characters>
  <Application>Microsoft Office Word</Application>
  <DocSecurity>0</DocSecurity>
  <Lines>19</Lines>
  <Paragraphs>5</Paragraphs>
  <ScaleCrop>false</ScaleCrop>
  <Company>微软中国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2015-06-17T14:31:00Z</dcterms:created>
  <dcterms:modified xsi:type="dcterms:W3CDTF">2023-02-10T01:49:00Z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