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甘肃澳翔印业有限公司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牛红梅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未能提供外径千分尺、游标卡尺、钢直尺的检定/校准的证据。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5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未能提供外径千分尺、游标卡尺、钢直尺的检定/校准的证据。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立即</w:t>
            </w:r>
            <w:r>
              <w:rPr>
                <w:rFonts w:hint="eastAsia" w:eastAsia="方正仿宋简体"/>
                <w:b/>
                <w:lang w:val="en-US" w:eastAsia="zh-CN"/>
              </w:rPr>
              <w:t>送检</w:t>
            </w:r>
            <w:r>
              <w:rPr>
                <w:rFonts w:hint="eastAsia" w:ascii="方正仿宋简体" w:eastAsia="方正仿宋简体"/>
                <w:b/>
              </w:rPr>
              <w:t>外径千分尺、游标卡尺、钢直尺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到计量单位进行检定/校准</w:t>
            </w:r>
            <w:r>
              <w:rPr>
                <w:rFonts w:hint="eastAsia" w:ascii="方正仿宋简体" w:eastAsia="方正仿宋简体"/>
                <w:b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相关人员对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001-2016标准的7.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条款理解不到位，未能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送检</w:t>
            </w:r>
            <w:r>
              <w:rPr>
                <w:rFonts w:hint="eastAsia" w:ascii="方正仿宋简体" w:eastAsia="方正仿宋简体"/>
                <w:b/>
              </w:rPr>
              <w:t>外径千分尺、游标卡尺、钢直尺。</w:t>
            </w:r>
          </w:p>
          <w:p>
            <w:pPr>
              <w:rPr>
                <w:rFonts w:eastAsia="方正仿宋简体"/>
                <w:b/>
              </w:rPr>
            </w:pPr>
            <w:bookmarkStart w:id="17" w:name="_GoBack"/>
            <w:bookmarkEnd w:id="17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1、组织相关人员对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001-2016标准的7.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条款进行培训；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2、要求</w:t>
            </w:r>
            <w:r>
              <w:rPr>
                <w:rFonts w:hint="eastAsia" w:eastAsia="方正仿宋简体"/>
                <w:b/>
                <w:lang w:val="en-US" w:eastAsia="zh-CN"/>
              </w:rPr>
              <w:t>生产理</w:t>
            </w:r>
            <w:r>
              <w:rPr>
                <w:rFonts w:hint="eastAsia" w:eastAsia="方正仿宋简体"/>
                <w:b/>
              </w:rPr>
              <w:t>部负责人定期对</w:t>
            </w:r>
            <w:r>
              <w:rPr>
                <w:rFonts w:hint="eastAsia" w:eastAsia="方正仿宋简体"/>
                <w:b/>
                <w:lang w:val="en-US" w:eastAsia="zh-CN"/>
              </w:rPr>
              <w:t>检测仪器进行检查，确保其合格有效</w:t>
            </w:r>
            <w:r>
              <w:rPr>
                <w:rFonts w:hint="eastAsia" w:eastAsia="方正仿宋简体"/>
                <w:b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预定完成日期：2023.2.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经举一反三检查，暂无此类情况的发生。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验证了整改证据，措施有效，可以关闭不符合。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                        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01C62F7E"/>
    <w:rsid w:val="134A6C68"/>
    <w:rsid w:val="136917E4"/>
    <w:rsid w:val="1FF70178"/>
    <w:rsid w:val="361A2073"/>
    <w:rsid w:val="3C357C06"/>
    <w:rsid w:val="40C854ED"/>
    <w:rsid w:val="4F035942"/>
    <w:rsid w:val="50BF0E64"/>
    <w:rsid w:val="561B7A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379</Words>
  <Characters>552</Characters>
  <Lines>6</Lines>
  <Paragraphs>1</Paragraphs>
  <TotalTime>0</TotalTime>
  <ScaleCrop>false</ScaleCrop>
  <LinksUpToDate>false</LinksUpToDate>
  <CharactersWithSpaces>816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2023-02-22T03:53:39Z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2052-11.1.0.12980</vt:lpwstr>
  </property>
</Properties>
</file>