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01" w:rightChars="191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</w:rPr>
        <w:t>0026-2023-R04</w:t>
      </w:r>
      <w:bookmarkEnd w:id="0"/>
    </w:p>
    <w:p>
      <w:pPr>
        <w:wordWrap w:val="0"/>
        <w:jc w:val="right"/>
        <w:rPr>
          <w:rFonts w:ascii="Times New Roman" w:hAnsi="Times New Roman" w:cs="Times New Roman"/>
          <w:color w:val="0000FF"/>
          <w:sz w:val="20"/>
          <w:szCs w:val="24"/>
          <w:u w:val="single"/>
        </w:rPr>
      </w:pPr>
    </w:p>
    <w:p>
      <w:pPr>
        <w:ind w:firstLine="3614" w:firstLineChars="1200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能源计量</w:t>
      </w:r>
      <w:bookmarkStart w:id="4" w:name="_GoBack"/>
      <w:bookmarkEnd w:id="4"/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审核</w:t>
      </w:r>
      <w:r>
        <w:rPr>
          <w:rFonts w:hint="eastAsia" w:ascii="Times New Roman" w:hAnsi="Times New Roman" w:cs="Times New Roman"/>
          <w:b/>
          <w:sz w:val="30"/>
          <w:szCs w:val="30"/>
        </w:rPr>
        <w:t>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2886"/>
        <w:gridCol w:w="1120"/>
        <w:gridCol w:w="1904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烟台东方威思顿电气有限公司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时间：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2" w:name="审核日期安排"/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 上午至202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 下午 (共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>
              <w:rPr>
                <w:rFonts w:hint="eastAsia"/>
                <w:b/>
                <w:lang w:eastAsia="zh-CN"/>
              </w:rPr>
              <w:t>审核</w:t>
            </w:r>
            <w:r>
              <w:rPr>
                <w:rFonts w:hint="eastAsia"/>
                <w:b/>
              </w:rPr>
              <w:t>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文件号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文件名称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数量×份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材料要求</w:t>
            </w:r>
          </w:p>
        </w:tc>
        <w:tc>
          <w:tcPr>
            <w:tcW w:w="2312" w:type="dxa"/>
            <w:vAlign w:val="center"/>
          </w:tcPr>
          <w:p>
            <w:pPr>
              <w:ind w:firstLine="420" w:firstLineChars="2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ISC-N-I-01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认证申请书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企业签字、盖章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ISC-N-I-02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合同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企业签字、盖章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企业营业执照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法律法规要求的相关资质证明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企业组织结构图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档纸质邮寄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企业生产工艺流程图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多场所文件证明（如有）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体系发布令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企业签字、盖章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</w:t>
            </w:r>
            <w:r>
              <w:rPr>
                <w:rFonts w:hint="eastAsia"/>
                <w:b/>
                <w:lang w:eastAsia="zh-CN"/>
              </w:rPr>
              <w:t>审核</w:t>
            </w:r>
            <w:r>
              <w:rPr>
                <w:rFonts w:hint="eastAsia"/>
                <w:b/>
              </w:rPr>
              <w:t>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312" w:type="dxa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FF"/>
                <w:szCs w:val="21"/>
                <w:highlight w:val="yellow"/>
              </w:rPr>
              <w:t>ISC-</w:t>
            </w:r>
            <w:r>
              <w:rPr>
                <w:rFonts w:hint="eastAsia" w:ascii="Times New Roman" w:hAnsi="Times New Roman" w:cs="Times New Roman"/>
                <w:color w:val="0000FF"/>
                <w:szCs w:val="21"/>
                <w:highlight w:val="yellow"/>
              </w:rPr>
              <w:t>N</w:t>
            </w:r>
            <w:r>
              <w:rPr>
                <w:rFonts w:ascii="Times New Roman" w:hAnsi="Times New Roman" w:cs="Times New Roman"/>
                <w:color w:val="0000FF"/>
                <w:szCs w:val="21"/>
                <w:highlight w:val="yellow"/>
              </w:rPr>
              <w:t>-I-</w:t>
            </w:r>
            <w:r>
              <w:rPr>
                <w:rFonts w:hint="eastAsia" w:ascii="Times New Roman" w:hAnsi="Times New Roman" w:cs="Times New Roman"/>
                <w:color w:val="0000FF"/>
                <w:szCs w:val="21"/>
                <w:highlight w:val="yellow"/>
                <w:lang w:val="en-US" w:eastAsia="zh-CN"/>
              </w:rPr>
              <w:t>01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认证申请受理评审表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■电子档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ISC-N-I-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受理决定书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公司盖章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■电子□档纸质邮寄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ISC-N-I-0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公司盖章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ISC-N-I-0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审核任务书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Word文件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ISC-N-I-0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审核计划书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ISC-N-I-06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文件</w:t>
            </w:r>
            <w:r>
              <w:rPr>
                <w:rFonts w:hint="eastAsia"/>
                <w:szCs w:val="21"/>
                <w:lang w:eastAsia="zh-CN"/>
              </w:rPr>
              <w:t>审核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ISC-N-I-07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ISC-N-I-08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进出用能单位能源计量器具配备率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 w:ascii="宋体" w:hAnsi="宋体"/>
                <w:bCs/>
                <w:szCs w:val="21"/>
              </w:rPr>
              <w:t>审核组签字</w:t>
            </w: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ISC-N-I-09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进出主要次级用能单位能源计量器具配备率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 w:ascii="宋体" w:hAnsi="宋体"/>
                <w:bCs/>
                <w:szCs w:val="21"/>
              </w:rPr>
              <w:t>审核组签字</w:t>
            </w: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ISC-N-I-10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主要用能设备能源计量器具配备率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 w:ascii="宋体" w:hAnsi="宋体"/>
                <w:bCs/>
                <w:szCs w:val="21"/>
              </w:rPr>
              <w:t>审核组签字</w:t>
            </w: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ISC-N-I-11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进出用能单位能源计量器具准确度等级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ISC-N-I-12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进出次级用能单位能源计量器具准确度等级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shd w:val="clear" w:color="FFFFFF" w:fill="D9D9D9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 w:ascii="宋体" w:hAnsi="宋体"/>
                <w:bCs/>
                <w:szCs w:val="21"/>
              </w:rPr>
              <w:t>审核组签字</w:t>
            </w:r>
          </w:p>
        </w:tc>
        <w:tc>
          <w:tcPr>
            <w:tcW w:w="2312" w:type="dxa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  <w:shd w:val="clear" w:color="FFFFFF" w:fill="D9D9D9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ISC-N-I-13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进出用能设备能源计量器具准确度等级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表果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ISC-N-I-14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能源计量工作人员配备和培训</w:t>
            </w:r>
            <w:r>
              <w:rPr>
                <w:rFonts w:hint="eastAsia"/>
                <w:szCs w:val="21"/>
                <w:lang w:eastAsia="zh-CN"/>
              </w:rPr>
              <w:t>审核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企业审核组签字</w:t>
            </w:r>
          </w:p>
        </w:tc>
        <w:tc>
          <w:tcPr>
            <w:tcW w:w="2312" w:type="dxa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ISC-N-I-15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企业签字、盖章</w:t>
            </w:r>
          </w:p>
        </w:tc>
        <w:tc>
          <w:tcPr>
            <w:tcW w:w="2312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ISC-N-I-16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审核结果汇总表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组长签字</w:t>
            </w:r>
          </w:p>
        </w:tc>
        <w:tc>
          <w:tcPr>
            <w:tcW w:w="2312" w:type="dxa"/>
          </w:tcPr>
          <w:p>
            <w:pPr>
              <w:jc w:val="center"/>
              <w:rPr>
                <w:shd w:val="clear" w:color="FFFFFF" w:fill="D9D9D9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ISC-N-I-17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审核员签字</w:t>
            </w:r>
          </w:p>
        </w:tc>
        <w:tc>
          <w:tcPr>
            <w:tcW w:w="2312" w:type="dxa"/>
          </w:tcPr>
          <w:p>
            <w:pPr>
              <w:jc w:val="center"/>
              <w:rPr>
                <w:shd w:val="clear" w:color="FFFFFF" w:fill="D9D9D9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ISC-N-I-18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审核组成员公正性声明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审核员签字</w:t>
            </w:r>
          </w:p>
        </w:tc>
        <w:tc>
          <w:tcPr>
            <w:tcW w:w="231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ISC-N-I-19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廉洁自律声明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企业签字、盖章</w:t>
            </w:r>
          </w:p>
        </w:tc>
        <w:tc>
          <w:tcPr>
            <w:tcW w:w="231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ISC-N-I-20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认证服务综合评价表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企业签字、盖章</w:t>
            </w:r>
          </w:p>
        </w:tc>
        <w:tc>
          <w:tcPr>
            <w:tcW w:w="231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ISC-N-I-21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认证信息确认表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企业签字、盖章</w:t>
            </w:r>
          </w:p>
        </w:tc>
        <w:tc>
          <w:tcPr>
            <w:tcW w:w="231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ISC-N-I-22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能源计量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报告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90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审核员签字</w:t>
            </w:r>
          </w:p>
        </w:tc>
        <w:tc>
          <w:tcPr>
            <w:tcW w:w="231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04" w:type="dxa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1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left"/>
            </w:pP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可续页</w:t>
      </w:r>
    </w:p>
    <w:p>
      <w:pPr>
        <w:jc w:val="righ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rPr>
        <w:rFonts w:ascii="宋体" w:hAnsi="Courier New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210" w:firstLineChars="1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1026" o:spid="_x0000_s1026" o:spt="202" type="#_x0000_t202" style="position:absolute;left:0pt;margin-left:259.1pt;margin-top:14.4pt;height:20.6pt;width:218.8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jcDUXXAAAACQEAAA8AAAAAAAAAAQAgAAAAIgAAAGRycy9kb3ducmV2Lnht&#10;bFBLAQIUABQAAAAIAIdO4kApSYH7wQEAAHcDAAAOAAAAAAAAAAEAIAAAACYBAABkcnMvZTJvRG9j&#10;LnhtbFBLBQYAAAAABgAGAFkBAABZ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SC-N-I-00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能源计量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审核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（01版）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168" w:firstLineChars="100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2" o:spid="_x0000_s1027" o:spt="20" style="position:absolute;left:0pt;margin-left:-16.95pt;margin-top:-0.05pt;height:0.7pt;width:494.9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9L7C&#10;1QAAAAcBAAAPAAAAAAAAAAEAIAAAACIAAABkcnMvZG93bnJldi54bWxQSwECFAAUAAAACACHTuJA&#10;Fc6rnesBAADeAwAADgAAAAAAAAABACAAAAAkAQAAZHJzL2Uyb0RvYy54bWxQSwUGAAAAAAYABgBZ&#10;AQAAgQUAAAAA&#10;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1NmY4Yjc3ZWQ0OWJiZGU5NWVlYjkyYzAyYWI2ZDYifQ=="/>
  </w:docVars>
  <w:rsids>
    <w:rsidRoot w:val="00454374"/>
    <w:rsid w:val="0019342A"/>
    <w:rsid w:val="00454374"/>
    <w:rsid w:val="00D9601F"/>
    <w:rsid w:val="071A7091"/>
    <w:rsid w:val="08EA38F2"/>
    <w:rsid w:val="11870BDA"/>
    <w:rsid w:val="17AA3FC3"/>
    <w:rsid w:val="2BD51428"/>
    <w:rsid w:val="2CB0051E"/>
    <w:rsid w:val="332B008B"/>
    <w:rsid w:val="3365433C"/>
    <w:rsid w:val="3A401AF0"/>
    <w:rsid w:val="4F281150"/>
    <w:rsid w:val="513C0F26"/>
    <w:rsid w:val="59D9787F"/>
    <w:rsid w:val="5C124224"/>
    <w:rsid w:val="620144C4"/>
    <w:rsid w:val="69A21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1059</Words>
  <Characters>1339</Characters>
  <Lines>9</Lines>
  <Paragraphs>2</Paragraphs>
  <TotalTime>1</TotalTime>
  <ScaleCrop>false</ScaleCrop>
  <LinksUpToDate>false</LinksUpToDate>
  <CharactersWithSpaces>1342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狂飙</cp:lastModifiedBy>
  <cp:lastPrinted>2018-07-23T06:08:00Z</cp:lastPrinted>
  <dcterms:modified xsi:type="dcterms:W3CDTF">2023-02-22T01:22:57Z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A49BE21D48984E578FA4C0A9884E2841</vt:lpwstr>
  </property>
</Properties>
</file>