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19B5"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819B5">
        <w:trPr>
          <w:trHeight w:val="571"/>
          <w:jc w:val="center"/>
        </w:trPr>
        <w:tc>
          <w:tcPr>
            <w:tcW w:w="2165" w:type="dxa"/>
            <w:tcBorders>
              <w:top w:val="single" w:sz="8" w:space="0" w:color="auto"/>
            </w:tcBorders>
            <w:vAlign w:val="center"/>
          </w:tcPr>
          <w:p w:rsidR="002819B5"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819B5" w:rsidRDefault="00000000">
            <w:pPr>
              <w:spacing w:line="320" w:lineRule="exact"/>
              <w:rPr>
                <w:sz w:val="20"/>
              </w:rPr>
            </w:pPr>
            <w:bookmarkStart w:id="0" w:name="组织名称"/>
            <w:r>
              <w:rPr>
                <w:sz w:val="20"/>
              </w:rPr>
              <w:t>西安天宇星控信息科技有限公司</w:t>
            </w:r>
            <w:bookmarkEnd w:id="0"/>
          </w:p>
        </w:tc>
      </w:tr>
      <w:tr w:rsidR="002819B5">
        <w:trPr>
          <w:trHeight w:val="795"/>
          <w:jc w:val="center"/>
        </w:trPr>
        <w:tc>
          <w:tcPr>
            <w:tcW w:w="2165" w:type="dxa"/>
            <w:vAlign w:val="center"/>
          </w:tcPr>
          <w:p w:rsidR="002819B5" w:rsidRDefault="00000000">
            <w:pPr>
              <w:spacing w:line="240" w:lineRule="exact"/>
              <w:jc w:val="center"/>
              <w:rPr>
                <w:b/>
                <w:sz w:val="20"/>
              </w:rPr>
            </w:pPr>
            <w:r>
              <w:rPr>
                <w:rFonts w:hint="eastAsia"/>
                <w:b/>
                <w:sz w:val="20"/>
              </w:rPr>
              <w:t>申请管理体系认证标准</w:t>
            </w:r>
          </w:p>
          <w:p w:rsidR="002819B5" w:rsidRDefault="002819B5">
            <w:pPr>
              <w:spacing w:line="160" w:lineRule="exact"/>
              <w:jc w:val="center"/>
              <w:rPr>
                <w:sz w:val="16"/>
                <w:szCs w:val="16"/>
              </w:rPr>
            </w:pPr>
          </w:p>
        </w:tc>
        <w:tc>
          <w:tcPr>
            <w:tcW w:w="4517" w:type="dxa"/>
            <w:gridSpan w:val="3"/>
            <w:vAlign w:val="center"/>
          </w:tcPr>
          <w:p w:rsidR="002819B5" w:rsidRDefault="00000000">
            <w:pPr>
              <w:rPr>
                <w:sz w:val="22"/>
                <w:szCs w:val="22"/>
              </w:rPr>
            </w:pPr>
            <w:r>
              <w:rPr>
                <w:rFonts w:hint="eastAsia"/>
                <w:sz w:val="22"/>
                <w:szCs w:val="22"/>
              </w:rPr>
              <w:t>■</w:t>
            </w:r>
            <w:r>
              <w:rPr>
                <w:rFonts w:hint="eastAsia"/>
                <w:sz w:val="22"/>
                <w:szCs w:val="22"/>
              </w:rPr>
              <w:t>GB/T19001-2016</w:t>
            </w:r>
            <w:r>
              <w:rPr>
                <w:rFonts w:hint="eastAsia"/>
                <w:sz w:val="22"/>
                <w:szCs w:val="22"/>
              </w:rPr>
              <w:t>□</w:t>
            </w:r>
            <w:r>
              <w:rPr>
                <w:rFonts w:hint="eastAsia"/>
                <w:sz w:val="22"/>
                <w:szCs w:val="22"/>
              </w:rPr>
              <w:t>GB/T 50430-2017</w:t>
            </w:r>
          </w:p>
          <w:p w:rsidR="002819B5" w:rsidRDefault="00000000">
            <w:pPr>
              <w:rPr>
                <w:sz w:val="22"/>
                <w:szCs w:val="22"/>
              </w:rPr>
            </w:pPr>
            <w:r>
              <w:rPr>
                <w:rFonts w:hint="eastAsia"/>
                <w:sz w:val="22"/>
                <w:szCs w:val="22"/>
              </w:rPr>
              <w:t>■</w:t>
            </w:r>
            <w:r>
              <w:rPr>
                <w:rFonts w:hint="eastAsia"/>
                <w:sz w:val="22"/>
                <w:szCs w:val="22"/>
              </w:rPr>
              <w:t>GB/T24001-2016</w:t>
            </w:r>
            <w:r>
              <w:rPr>
                <w:rFonts w:hint="eastAsia"/>
                <w:sz w:val="22"/>
                <w:szCs w:val="22"/>
              </w:rPr>
              <w:t>■</w:t>
            </w:r>
            <w:r>
              <w:rPr>
                <w:rFonts w:hint="eastAsia"/>
                <w:sz w:val="22"/>
                <w:szCs w:val="22"/>
              </w:rPr>
              <w:t>GB/T 45001</w:t>
            </w:r>
            <w:r>
              <w:rPr>
                <w:rFonts w:hint="eastAsia"/>
                <w:sz w:val="22"/>
                <w:szCs w:val="22"/>
              </w:rPr>
              <w:t>：</w:t>
            </w:r>
            <w:r>
              <w:rPr>
                <w:rFonts w:hint="eastAsia"/>
                <w:sz w:val="22"/>
                <w:szCs w:val="22"/>
              </w:rPr>
              <w:t>2020</w:t>
            </w:r>
          </w:p>
          <w:p w:rsidR="002819B5" w:rsidRDefault="00000000">
            <w:pPr>
              <w:rPr>
                <w:sz w:val="22"/>
                <w:szCs w:val="22"/>
              </w:rPr>
            </w:pPr>
            <w:r>
              <w:rPr>
                <w:rFonts w:hint="eastAsia"/>
                <w:sz w:val="22"/>
                <w:szCs w:val="22"/>
              </w:rPr>
              <w:t>□</w:t>
            </w:r>
            <w:r>
              <w:rPr>
                <w:rFonts w:hint="eastAsia"/>
              </w:rPr>
              <w:t>GB/T 23331-2020/</w:t>
            </w:r>
            <w:r>
              <w:rPr>
                <w:rFonts w:hint="eastAsia"/>
                <w:lang w:val="de-DE"/>
              </w:rPr>
              <w:t>ISO50001</w:t>
            </w:r>
            <w:r>
              <w:rPr>
                <w:rFonts w:hint="eastAsia"/>
                <w:lang w:val="de-DE"/>
              </w:rPr>
              <w:t>：</w:t>
            </w:r>
            <w:r>
              <w:rPr>
                <w:rFonts w:hint="eastAsia"/>
                <w:lang w:val="de-DE"/>
              </w:rPr>
              <w:t>2018</w:t>
            </w:r>
          </w:p>
          <w:p w:rsidR="002819B5" w:rsidRDefault="00000000">
            <w:pPr>
              <w:spacing w:line="240" w:lineRule="exact"/>
              <w:rPr>
                <w:sz w:val="22"/>
                <w:szCs w:val="22"/>
              </w:rPr>
            </w:pPr>
            <w:r>
              <w:rPr>
                <w:rFonts w:hint="eastAsia"/>
                <w:sz w:val="22"/>
                <w:szCs w:val="22"/>
              </w:rPr>
              <w:t>□</w:t>
            </w:r>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819B5" w:rsidRDefault="00000000">
            <w:pPr>
              <w:rPr>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819B5" w:rsidRDefault="00000000">
            <w:pPr>
              <w:ind w:leftChars="29" w:left="70"/>
              <w:rPr>
                <w:sz w:val="22"/>
                <w:szCs w:val="22"/>
              </w:rPr>
            </w:pPr>
            <w:r>
              <w:rPr>
                <w:rFonts w:hint="eastAsia"/>
                <w:sz w:val="22"/>
                <w:szCs w:val="22"/>
              </w:rPr>
              <w:sym w:font="Wingdings 2" w:char="0052"/>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rsidR="002819B5" w:rsidRDefault="00000000">
            <w:pPr>
              <w:ind w:leftChars="29" w:left="70"/>
              <w:rPr>
                <w:sz w:val="22"/>
                <w:szCs w:val="22"/>
              </w:rPr>
            </w:pPr>
            <w:r>
              <w:rPr>
                <w:rFonts w:hint="eastAsia"/>
                <w:sz w:val="22"/>
                <w:szCs w:val="22"/>
              </w:rPr>
              <w:sym w:font="Wingdings 2" w:char="0052"/>
            </w:r>
            <w:r>
              <w:rPr>
                <w:rFonts w:hint="eastAsia"/>
                <w:sz w:val="22"/>
                <w:szCs w:val="22"/>
              </w:rPr>
              <w:t>适用于受审核方的法律法规及其他要求</w:t>
            </w:r>
          </w:p>
          <w:p w:rsidR="002819B5" w:rsidRDefault="00000000">
            <w:pPr>
              <w:ind w:leftChars="29" w:left="70"/>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rsidR="002819B5" w:rsidRDefault="00000000">
            <w:pPr>
              <w:widowControl/>
              <w:jc w:val="left"/>
              <w:rPr>
                <w:sz w:val="22"/>
                <w:szCs w:val="22"/>
              </w:rPr>
            </w:pPr>
            <w:r>
              <w:rPr>
                <w:rFonts w:hint="eastAsia"/>
                <w:b/>
                <w:sz w:val="22"/>
                <w:szCs w:val="22"/>
              </w:rPr>
              <w:t>合同编号</w:t>
            </w:r>
          </w:p>
        </w:tc>
        <w:tc>
          <w:tcPr>
            <w:tcW w:w="2313" w:type="dxa"/>
            <w:vAlign w:val="center"/>
          </w:tcPr>
          <w:p w:rsidR="002819B5" w:rsidRDefault="00000000">
            <w:pPr>
              <w:widowControl/>
              <w:jc w:val="left"/>
              <w:rPr>
                <w:sz w:val="22"/>
                <w:szCs w:val="22"/>
              </w:rPr>
            </w:pPr>
            <w:bookmarkStart w:id="1" w:name="合同编号"/>
            <w:r>
              <w:rPr>
                <w:sz w:val="22"/>
                <w:szCs w:val="22"/>
              </w:rPr>
              <w:t>0027-2023-QEO</w:t>
            </w:r>
            <w:bookmarkEnd w:id="1"/>
          </w:p>
        </w:tc>
      </w:tr>
      <w:tr w:rsidR="002819B5">
        <w:trPr>
          <w:trHeight w:val="612"/>
          <w:jc w:val="center"/>
        </w:trPr>
        <w:tc>
          <w:tcPr>
            <w:tcW w:w="2165" w:type="dxa"/>
            <w:vAlign w:val="center"/>
          </w:tcPr>
          <w:p w:rsidR="002819B5"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rsidR="002819B5" w:rsidRDefault="00000000">
            <w:pPr>
              <w:spacing w:line="280" w:lineRule="exact"/>
              <w:rPr>
                <w:sz w:val="18"/>
                <w:szCs w:val="18"/>
              </w:rPr>
            </w:pPr>
            <w:bookmarkStart w:id="2" w:name="初审"/>
            <w:r>
              <w:rPr>
                <w:rFonts w:hint="eastAsia"/>
                <w:sz w:val="22"/>
                <w:szCs w:val="22"/>
              </w:rPr>
              <w:t>■</w:t>
            </w:r>
            <w:bookmarkEnd w:id="2"/>
            <w:r>
              <w:rPr>
                <w:rFonts w:hint="eastAsia"/>
                <w:sz w:val="22"/>
                <w:szCs w:val="22"/>
              </w:rPr>
              <w:t>初审</w:t>
            </w:r>
            <w:bookmarkStart w:id="3" w:name="监督勾选"/>
            <w:r>
              <w:rPr>
                <w:rFonts w:hint="eastAsia"/>
                <w:sz w:val="22"/>
                <w:szCs w:val="22"/>
              </w:rPr>
              <w:t>□</w:t>
            </w:r>
            <w:bookmarkEnd w:id="3"/>
            <w:r>
              <w:rPr>
                <w:rFonts w:hint="eastAsia"/>
                <w:sz w:val="22"/>
                <w:szCs w:val="22"/>
              </w:rPr>
              <w:t>第</w:t>
            </w:r>
            <w:r>
              <w:rPr>
                <w:sz w:val="22"/>
                <w:szCs w:val="22"/>
              </w:rPr>
              <w:t xml:space="preserve">( </w:t>
            </w:r>
            <w:bookmarkStart w:id="4" w:name="监督次数"/>
            <w:bookmarkEnd w:id="4"/>
            <w:r w:rsidR="00441ED0">
              <w:rPr>
                <w:rFonts w:hint="eastAsia"/>
                <w:sz w:val="22"/>
                <w:szCs w:val="22"/>
              </w:rPr>
              <w:t>二</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rsidR="002819B5">
        <w:trPr>
          <w:trHeight w:val="180"/>
          <w:jc w:val="center"/>
        </w:trPr>
        <w:tc>
          <w:tcPr>
            <w:tcW w:w="2165" w:type="dxa"/>
            <w:vMerge w:val="restart"/>
            <w:vAlign w:val="center"/>
          </w:tcPr>
          <w:p w:rsidR="002819B5"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rsidR="002819B5" w:rsidRDefault="00000000">
            <w:pPr>
              <w:snapToGrid w:val="0"/>
              <w:spacing w:line="320" w:lineRule="exact"/>
              <w:rPr>
                <w:sz w:val="16"/>
                <w:szCs w:val="16"/>
              </w:rPr>
            </w:pPr>
            <w:r>
              <w:rPr>
                <w:rFonts w:hint="eastAsia"/>
                <w:b/>
                <w:sz w:val="22"/>
                <w:szCs w:val="22"/>
              </w:rPr>
              <w:t>姓名</w:t>
            </w:r>
          </w:p>
        </w:tc>
        <w:tc>
          <w:tcPr>
            <w:tcW w:w="1184" w:type="dxa"/>
            <w:vAlign w:val="center"/>
          </w:tcPr>
          <w:p w:rsidR="002819B5"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rsidR="002819B5" w:rsidRDefault="00000000">
            <w:pPr>
              <w:snapToGrid w:val="0"/>
              <w:spacing w:line="320" w:lineRule="exact"/>
              <w:ind w:left="1309"/>
              <w:rPr>
                <w:sz w:val="16"/>
                <w:szCs w:val="16"/>
              </w:rPr>
            </w:pPr>
            <w:r>
              <w:rPr>
                <w:rFonts w:hint="eastAsia"/>
                <w:b/>
                <w:sz w:val="22"/>
                <w:szCs w:val="22"/>
              </w:rPr>
              <w:t>审核员证号</w:t>
            </w:r>
          </w:p>
        </w:tc>
      </w:tr>
      <w:tr w:rsidR="002819B5">
        <w:trPr>
          <w:trHeight w:val="180"/>
          <w:jc w:val="center"/>
        </w:trPr>
        <w:tc>
          <w:tcPr>
            <w:tcW w:w="2165" w:type="dxa"/>
            <w:vMerge/>
            <w:vAlign w:val="center"/>
          </w:tcPr>
          <w:p w:rsidR="002819B5" w:rsidRDefault="002819B5">
            <w:pPr>
              <w:snapToGrid w:val="0"/>
              <w:spacing w:line="320" w:lineRule="exact"/>
              <w:jc w:val="center"/>
              <w:rPr>
                <w:b/>
                <w:sz w:val="22"/>
                <w:szCs w:val="22"/>
              </w:rPr>
            </w:pPr>
          </w:p>
        </w:tc>
        <w:tc>
          <w:tcPr>
            <w:tcW w:w="1185" w:type="dxa"/>
            <w:vAlign w:val="center"/>
          </w:tcPr>
          <w:p w:rsidR="002819B5" w:rsidRDefault="00000000">
            <w:pPr>
              <w:snapToGrid w:val="0"/>
              <w:spacing w:line="320" w:lineRule="exact"/>
              <w:ind w:firstLineChars="50" w:firstLine="120"/>
              <w:rPr>
                <w:sz w:val="22"/>
                <w:szCs w:val="22"/>
                <w:highlight w:val="yellow"/>
              </w:rPr>
            </w:pPr>
            <w:r>
              <w:rPr>
                <w:rFonts w:ascii="宋体" w:hAnsi="宋体" w:cs="宋体"/>
                <w:color w:val="000000"/>
                <w:kern w:val="0"/>
                <w:szCs w:val="21"/>
              </w:rPr>
              <w:t>李宝花</w:t>
            </w:r>
          </w:p>
        </w:tc>
        <w:tc>
          <w:tcPr>
            <w:tcW w:w="1184" w:type="dxa"/>
            <w:vAlign w:val="center"/>
          </w:tcPr>
          <w:p w:rsidR="002819B5" w:rsidRDefault="00000000">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rsidR="002819B5" w:rsidRDefault="00000000">
            <w:pPr>
              <w:widowControl/>
              <w:jc w:val="center"/>
              <w:rPr>
                <w:rFonts w:ascii="宋体" w:hAnsi="宋体" w:cs="宋体"/>
                <w:color w:val="000000"/>
                <w:kern w:val="0"/>
                <w:szCs w:val="21"/>
              </w:rPr>
            </w:pPr>
            <w:r>
              <w:rPr>
                <w:rFonts w:ascii="宋体" w:hAnsi="宋体" w:cs="宋体"/>
                <w:color w:val="000000"/>
                <w:kern w:val="0"/>
                <w:szCs w:val="21"/>
              </w:rPr>
              <w:t>2021-N1OHSMS-1239141</w:t>
            </w:r>
          </w:p>
          <w:p w:rsidR="002819B5" w:rsidRDefault="00000000">
            <w:pPr>
              <w:widowControl/>
              <w:jc w:val="center"/>
              <w:rPr>
                <w:rFonts w:ascii="宋体" w:hAnsi="宋体" w:cs="宋体"/>
                <w:color w:val="000000"/>
                <w:kern w:val="0"/>
                <w:szCs w:val="21"/>
              </w:rPr>
            </w:pPr>
            <w:r>
              <w:rPr>
                <w:rFonts w:ascii="宋体" w:hAnsi="宋体" w:cs="宋体"/>
                <w:color w:val="000000"/>
                <w:kern w:val="0"/>
                <w:szCs w:val="21"/>
              </w:rPr>
              <w:t>2022-N1EMS-2239141</w:t>
            </w:r>
          </w:p>
          <w:p w:rsidR="002819B5" w:rsidRDefault="00000000">
            <w:pPr>
              <w:widowControl/>
              <w:jc w:val="center"/>
              <w:rPr>
                <w:rFonts w:ascii="宋体" w:hAnsi="宋体" w:cs="宋体"/>
                <w:color w:val="000000"/>
                <w:kern w:val="0"/>
                <w:szCs w:val="21"/>
              </w:rPr>
            </w:pPr>
            <w:r>
              <w:rPr>
                <w:rFonts w:ascii="宋体" w:hAnsi="宋体" w:cs="宋体"/>
                <w:color w:val="000000"/>
                <w:kern w:val="0"/>
                <w:szCs w:val="21"/>
              </w:rPr>
              <w:t>2022-N1QMS-2239141</w:t>
            </w:r>
          </w:p>
        </w:tc>
      </w:tr>
      <w:tr w:rsidR="002819B5">
        <w:trPr>
          <w:trHeight w:val="180"/>
          <w:jc w:val="center"/>
        </w:trPr>
        <w:tc>
          <w:tcPr>
            <w:tcW w:w="2165" w:type="dxa"/>
            <w:vMerge/>
            <w:vAlign w:val="center"/>
          </w:tcPr>
          <w:p w:rsidR="002819B5" w:rsidRDefault="002819B5">
            <w:pPr>
              <w:snapToGrid w:val="0"/>
              <w:spacing w:line="320" w:lineRule="exact"/>
              <w:jc w:val="center"/>
              <w:rPr>
                <w:b/>
                <w:sz w:val="22"/>
                <w:szCs w:val="22"/>
              </w:rPr>
            </w:pPr>
          </w:p>
        </w:tc>
        <w:tc>
          <w:tcPr>
            <w:tcW w:w="1185" w:type="dxa"/>
            <w:vAlign w:val="center"/>
          </w:tcPr>
          <w:p w:rsidR="002819B5" w:rsidRDefault="00000000">
            <w:pPr>
              <w:snapToGrid w:val="0"/>
              <w:spacing w:line="320" w:lineRule="exact"/>
              <w:ind w:firstLineChars="50" w:firstLine="120"/>
              <w:rPr>
                <w:b/>
                <w:sz w:val="22"/>
                <w:szCs w:val="22"/>
                <w:highlight w:val="yellow"/>
              </w:rPr>
            </w:pPr>
            <w:r>
              <w:rPr>
                <w:rFonts w:ascii="宋体" w:hAnsi="宋体" w:cs="宋体"/>
                <w:color w:val="000000"/>
                <w:kern w:val="0"/>
                <w:szCs w:val="21"/>
              </w:rPr>
              <w:t>郭力</w:t>
            </w:r>
          </w:p>
        </w:tc>
        <w:tc>
          <w:tcPr>
            <w:tcW w:w="1184" w:type="dxa"/>
            <w:vAlign w:val="center"/>
          </w:tcPr>
          <w:p w:rsidR="002819B5" w:rsidRDefault="00000000">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vAlign w:val="center"/>
          </w:tcPr>
          <w:p w:rsidR="002819B5" w:rsidRDefault="00000000">
            <w:pPr>
              <w:widowControl/>
              <w:jc w:val="center"/>
              <w:rPr>
                <w:rFonts w:ascii="宋体" w:hAnsi="宋体" w:cs="宋体"/>
                <w:color w:val="000000"/>
                <w:kern w:val="0"/>
                <w:szCs w:val="21"/>
              </w:rPr>
            </w:pPr>
            <w:r>
              <w:rPr>
                <w:rFonts w:ascii="宋体" w:hAnsi="宋体" w:cs="宋体"/>
                <w:color w:val="000000"/>
                <w:kern w:val="0"/>
                <w:szCs w:val="21"/>
              </w:rPr>
              <w:t>2022-N1OHSMS-1263290</w:t>
            </w:r>
          </w:p>
          <w:p w:rsidR="002819B5" w:rsidRDefault="00000000">
            <w:pPr>
              <w:widowControl/>
              <w:jc w:val="center"/>
              <w:rPr>
                <w:rFonts w:ascii="宋体" w:hAnsi="宋体" w:cs="宋体"/>
                <w:color w:val="000000"/>
                <w:kern w:val="0"/>
                <w:szCs w:val="21"/>
              </w:rPr>
            </w:pPr>
            <w:r>
              <w:rPr>
                <w:rFonts w:ascii="宋体" w:hAnsi="宋体" w:cs="宋体"/>
                <w:color w:val="000000"/>
                <w:kern w:val="0"/>
                <w:szCs w:val="21"/>
              </w:rPr>
              <w:t>2020-N1EMS-1263290</w:t>
            </w:r>
          </w:p>
          <w:p w:rsidR="002819B5" w:rsidRDefault="00000000">
            <w:pPr>
              <w:widowControl/>
              <w:jc w:val="center"/>
              <w:rPr>
                <w:rFonts w:ascii="宋体" w:hAnsi="宋体" w:cs="宋体"/>
                <w:color w:val="000000"/>
                <w:kern w:val="0"/>
                <w:szCs w:val="21"/>
              </w:rPr>
            </w:pPr>
            <w:r>
              <w:rPr>
                <w:rFonts w:ascii="宋体" w:hAnsi="宋体" w:cs="宋体"/>
                <w:color w:val="000000"/>
                <w:kern w:val="0"/>
                <w:szCs w:val="21"/>
              </w:rPr>
              <w:t>2021-N1QMS-1263290</w:t>
            </w:r>
          </w:p>
        </w:tc>
      </w:tr>
      <w:tr w:rsidR="002819B5">
        <w:trPr>
          <w:trHeight w:val="165"/>
          <w:jc w:val="center"/>
        </w:trPr>
        <w:tc>
          <w:tcPr>
            <w:tcW w:w="2165" w:type="dxa"/>
            <w:vMerge/>
            <w:vAlign w:val="center"/>
          </w:tcPr>
          <w:p w:rsidR="002819B5" w:rsidRDefault="002819B5">
            <w:pPr>
              <w:snapToGrid w:val="0"/>
              <w:spacing w:line="320" w:lineRule="exact"/>
              <w:jc w:val="center"/>
              <w:rPr>
                <w:b/>
                <w:sz w:val="22"/>
                <w:szCs w:val="22"/>
              </w:rPr>
            </w:pPr>
          </w:p>
        </w:tc>
        <w:tc>
          <w:tcPr>
            <w:tcW w:w="1185" w:type="dxa"/>
            <w:vAlign w:val="center"/>
          </w:tcPr>
          <w:p w:rsidR="002819B5" w:rsidRDefault="002819B5">
            <w:pPr>
              <w:snapToGrid w:val="0"/>
              <w:spacing w:line="320" w:lineRule="exact"/>
              <w:ind w:firstLineChars="50" w:firstLine="110"/>
              <w:rPr>
                <w:b/>
                <w:sz w:val="22"/>
                <w:szCs w:val="22"/>
                <w:highlight w:val="yellow"/>
              </w:rPr>
            </w:pPr>
          </w:p>
        </w:tc>
        <w:tc>
          <w:tcPr>
            <w:tcW w:w="1184" w:type="dxa"/>
            <w:vAlign w:val="center"/>
          </w:tcPr>
          <w:p w:rsidR="002819B5" w:rsidRDefault="002819B5">
            <w:pPr>
              <w:snapToGrid w:val="0"/>
              <w:spacing w:line="320" w:lineRule="exact"/>
              <w:ind w:firstLineChars="50" w:firstLine="110"/>
              <w:rPr>
                <w:b/>
                <w:sz w:val="22"/>
                <w:szCs w:val="22"/>
                <w:highlight w:val="yellow"/>
              </w:rPr>
            </w:pPr>
          </w:p>
        </w:tc>
        <w:tc>
          <w:tcPr>
            <w:tcW w:w="5595" w:type="dxa"/>
            <w:gridSpan w:val="3"/>
            <w:vAlign w:val="center"/>
          </w:tcPr>
          <w:p w:rsidR="002819B5" w:rsidRDefault="002819B5">
            <w:pPr>
              <w:snapToGrid w:val="0"/>
              <w:spacing w:line="320" w:lineRule="exact"/>
              <w:ind w:firstLineChars="50" w:firstLine="110"/>
              <w:rPr>
                <w:b/>
                <w:sz w:val="22"/>
                <w:szCs w:val="22"/>
                <w:highlight w:val="yellow"/>
              </w:rPr>
            </w:pPr>
          </w:p>
        </w:tc>
      </w:tr>
      <w:tr w:rsidR="002819B5">
        <w:trPr>
          <w:trHeight w:val="330"/>
          <w:jc w:val="center"/>
        </w:trPr>
        <w:tc>
          <w:tcPr>
            <w:tcW w:w="2165" w:type="dxa"/>
            <w:vMerge/>
            <w:vAlign w:val="center"/>
          </w:tcPr>
          <w:p w:rsidR="002819B5" w:rsidRDefault="002819B5">
            <w:pPr>
              <w:snapToGrid w:val="0"/>
              <w:spacing w:line="320" w:lineRule="exact"/>
              <w:jc w:val="center"/>
              <w:rPr>
                <w:b/>
                <w:sz w:val="22"/>
                <w:szCs w:val="22"/>
              </w:rPr>
            </w:pPr>
          </w:p>
        </w:tc>
        <w:tc>
          <w:tcPr>
            <w:tcW w:w="1185" w:type="dxa"/>
            <w:vAlign w:val="center"/>
          </w:tcPr>
          <w:p w:rsidR="002819B5" w:rsidRDefault="002819B5">
            <w:pPr>
              <w:snapToGrid w:val="0"/>
              <w:spacing w:line="320" w:lineRule="exact"/>
              <w:ind w:firstLineChars="50" w:firstLine="110"/>
              <w:rPr>
                <w:b/>
                <w:sz w:val="22"/>
                <w:szCs w:val="22"/>
                <w:highlight w:val="yellow"/>
              </w:rPr>
            </w:pPr>
          </w:p>
        </w:tc>
        <w:tc>
          <w:tcPr>
            <w:tcW w:w="1184" w:type="dxa"/>
            <w:vAlign w:val="center"/>
          </w:tcPr>
          <w:p w:rsidR="002819B5" w:rsidRDefault="002819B5">
            <w:pPr>
              <w:snapToGrid w:val="0"/>
              <w:spacing w:line="320" w:lineRule="exact"/>
              <w:ind w:firstLineChars="50" w:firstLine="110"/>
              <w:rPr>
                <w:b/>
                <w:sz w:val="22"/>
                <w:szCs w:val="22"/>
                <w:highlight w:val="yellow"/>
              </w:rPr>
            </w:pPr>
          </w:p>
        </w:tc>
        <w:tc>
          <w:tcPr>
            <w:tcW w:w="5595" w:type="dxa"/>
            <w:gridSpan w:val="3"/>
            <w:vAlign w:val="center"/>
          </w:tcPr>
          <w:p w:rsidR="002819B5" w:rsidRDefault="002819B5">
            <w:pPr>
              <w:snapToGrid w:val="0"/>
              <w:spacing w:line="320" w:lineRule="exact"/>
              <w:ind w:firstLineChars="50" w:firstLine="110"/>
              <w:rPr>
                <w:b/>
                <w:sz w:val="22"/>
                <w:szCs w:val="22"/>
                <w:highlight w:val="yellow"/>
              </w:rPr>
            </w:pPr>
          </w:p>
        </w:tc>
      </w:tr>
      <w:tr w:rsidR="002819B5">
        <w:trPr>
          <w:trHeight w:val="4957"/>
          <w:jc w:val="center"/>
        </w:trPr>
        <w:tc>
          <w:tcPr>
            <w:tcW w:w="2165" w:type="dxa"/>
            <w:vAlign w:val="center"/>
          </w:tcPr>
          <w:p w:rsidR="002819B5" w:rsidRDefault="00000000">
            <w:pPr>
              <w:snapToGrid w:val="0"/>
              <w:spacing w:line="320" w:lineRule="exact"/>
              <w:jc w:val="center"/>
              <w:rPr>
                <w:b/>
                <w:sz w:val="22"/>
                <w:szCs w:val="22"/>
              </w:rPr>
            </w:pPr>
            <w:r>
              <w:rPr>
                <w:rFonts w:hint="eastAsia"/>
                <w:b/>
                <w:sz w:val="22"/>
                <w:szCs w:val="22"/>
              </w:rPr>
              <w:t>审核组工作情况</w:t>
            </w:r>
          </w:p>
          <w:p w:rsidR="002819B5" w:rsidRDefault="002819B5">
            <w:pPr>
              <w:snapToGrid w:val="0"/>
              <w:spacing w:line="320" w:lineRule="exact"/>
              <w:jc w:val="center"/>
              <w:rPr>
                <w:b/>
                <w:sz w:val="22"/>
                <w:szCs w:val="22"/>
              </w:rPr>
            </w:pPr>
          </w:p>
        </w:tc>
        <w:tc>
          <w:tcPr>
            <w:tcW w:w="7964" w:type="dxa"/>
            <w:gridSpan w:val="5"/>
          </w:tcPr>
          <w:p w:rsidR="002819B5"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 xml:space="preserve"> 2023.2.18</w:t>
            </w:r>
          </w:p>
          <w:p w:rsidR="002819B5"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 xml:space="preserve"> 2023.2.19</w:t>
            </w:r>
          </w:p>
          <w:p w:rsidR="002819B5"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819B5"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2819B5"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2819B5"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2819B5"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2819B5"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2819B5"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sym w:font="Wingdings 2" w:char="00A3"/>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2819B5"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2819B5"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2819B5" w:rsidRDefault="00000000">
            <w:pPr>
              <w:snapToGrid w:val="0"/>
              <w:spacing w:line="276" w:lineRule="auto"/>
              <w:jc w:val="left"/>
              <w:rPr>
                <w:sz w:val="22"/>
                <w:szCs w:val="22"/>
              </w:rPr>
            </w:pPr>
            <w:r>
              <w:rPr>
                <w:rFonts w:ascii="宋体" w:hAnsi="宋体" w:hint="eastAsia"/>
                <w:b/>
                <w:sz w:val="22"/>
                <w:szCs w:val="22"/>
              </w:rPr>
              <w:t>不一致情况：</w:t>
            </w:r>
          </w:p>
        </w:tc>
      </w:tr>
      <w:tr w:rsidR="002819B5">
        <w:trPr>
          <w:trHeight w:val="2840"/>
          <w:jc w:val="center"/>
        </w:trPr>
        <w:tc>
          <w:tcPr>
            <w:tcW w:w="2165" w:type="dxa"/>
            <w:tcBorders>
              <w:bottom w:val="single" w:sz="8" w:space="0" w:color="auto"/>
            </w:tcBorders>
            <w:vAlign w:val="center"/>
          </w:tcPr>
          <w:p w:rsidR="002819B5" w:rsidRDefault="00000000">
            <w:pPr>
              <w:spacing w:line="320" w:lineRule="exact"/>
              <w:jc w:val="center"/>
              <w:rPr>
                <w:b/>
                <w:sz w:val="22"/>
                <w:szCs w:val="22"/>
              </w:rPr>
            </w:pPr>
            <w:r>
              <w:rPr>
                <w:rFonts w:hint="eastAsia"/>
                <w:b/>
                <w:sz w:val="22"/>
                <w:szCs w:val="22"/>
              </w:rPr>
              <w:lastRenderedPageBreak/>
              <w:t>受审核方意见</w:t>
            </w:r>
          </w:p>
          <w:p w:rsidR="002819B5" w:rsidRDefault="002819B5">
            <w:pPr>
              <w:spacing w:line="320" w:lineRule="exact"/>
              <w:jc w:val="center"/>
              <w:rPr>
                <w:b/>
                <w:sz w:val="22"/>
                <w:szCs w:val="22"/>
              </w:rPr>
            </w:pPr>
          </w:p>
        </w:tc>
        <w:tc>
          <w:tcPr>
            <w:tcW w:w="7964" w:type="dxa"/>
            <w:gridSpan w:val="5"/>
            <w:tcBorders>
              <w:bottom w:val="single" w:sz="8" w:space="0" w:color="auto"/>
            </w:tcBorders>
          </w:tcPr>
          <w:p w:rsidR="002819B5" w:rsidRDefault="00000000">
            <w:pPr>
              <w:spacing w:line="276" w:lineRule="auto"/>
              <w:rPr>
                <w:rFonts w:ascii="宋体"/>
                <w:sz w:val="22"/>
                <w:szCs w:val="22"/>
              </w:rPr>
            </w:pPr>
            <w:r>
              <w:rPr>
                <w:rFonts w:hint="eastAsia"/>
                <w:b/>
                <w:sz w:val="22"/>
                <w:szCs w:val="22"/>
              </w:rPr>
              <w:t>对审核组审核工作</w:t>
            </w:r>
          </w:p>
          <w:p w:rsidR="002819B5" w:rsidRDefault="00000000">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2819B5"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819B5"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819B5"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819B5" w:rsidRDefault="00000000">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819B5"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819B5" w:rsidRDefault="002819B5">
            <w:pPr>
              <w:ind w:firstLineChars="2050" w:firstLine="4510"/>
              <w:rPr>
                <w:sz w:val="22"/>
                <w:szCs w:val="22"/>
              </w:rPr>
            </w:pPr>
          </w:p>
          <w:p w:rsidR="002819B5" w:rsidRDefault="00000000">
            <w:pPr>
              <w:rPr>
                <w:b/>
                <w:sz w:val="22"/>
                <w:szCs w:val="22"/>
              </w:rPr>
            </w:pPr>
            <w:r>
              <w:rPr>
                <w:rFonts w:hint="eastAsia"/>
                <w:b/>
                <w:sz w:val="22"/>
                <w:szCs w:val="22"/>
              </w:rPr>
              <w:t>日期</w:t>
            </w:r>
            <w:r>
              <w:rPr>
                <w:rFonts w:hint="eastAsia"/>
                <w:sz w:val="20"/>
              </w:rPr>
              <w:t>：</w:t>
            </w:r>
            <w:r>
              <w:rPr>
                <w:rFonts w:hint="eastAsia"/>
                <w:sz w:val="20"/>
              </w:rPr>
              <w:t>2023.2.19</w:t>
            </w:r>
          </w:p>
        </w:tc>
      </w:tr>
    </w:tbl>
    <w:p w:rsidR="002819B5"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819B5">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532C" w:rsidRDefault="0055532C">
      <w:r>
        <w:separator/>
      </w:r>
    </w:p>
  </w:endnote>
  <w:endnote w:type="continuationSeparator" w:id="0">
    <w:p w:rsidR="0055532C" w:rsidRDefault="0055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19B5" w:rsidRDefault="00000000">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532C" w:rsidRDefault="0055532C">
      <w:r>
        <w:separator/>
      </w:r>
    </w:p>
  </w:footnote>
  <w:footnote w:type="continuationSeparator" w:id="0">
    <w:p w:rsidR="0055532C" w:rsidRDefault="00555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19B5" w:rsidRDefault="00000000">
    <w:pPr>
      <w:pStyle w:val="a5"/>
      <w:pBdr>
        <w:bottom w:val="none" w:sz="0" w:space="0" w:color="auto"/>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288"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_x0000_s1025" type="#_x0000_t202" style="position:absolute;left:0;text-align:left;margin-left:393.5pt;margin-top:11.1pt;width:99.8pt;height:17.75pt;z-index:251658240;mso-position-horizontal-relative:text;mso-position-vertical-relative:text;mso-width-relative:page;mso-height-relative:page" stroked="f">
          <v:textbox>
            <w:txbxContent>
              <w:p w:rsidR="002819B5"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819B5" w:rsidRDefault="00000000">
    <w:pPr>
      <w:pStyle w:val="a5"/>
      <w:pBdr>
        <w:bottom w:val="none" w:sz="0" w:space="0" w:color="auto"/>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1026" type="#_x0000_t32" style="position:absolute;left:0;text-align:left;margin-left:-1.3pt;margin-top:18.15pt;width:489.8pt;height:0;z-index:251659264;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819B5"/>
    <w:rsid w:val="002819B5"/>
    <w:rsid w:val="00441ED0"/>
    <w:rsid w:val="0055532C"/>
    <w:rsid w:val="014973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22946"/>
  <w15:docId w15:val="{2A470D2D-BAA3-4082-9C92-84576D70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770</Characters>
  <Application>Microsoft Office Word</Application>
  <DocSecurity>0</DocSecurity>
  <Lines>6</Lines>
  <Paragraphs>1</Paragraphs>
  <ScaleCrop>false</ScaleCrop>
  <Company>微软中国</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2015-06-17T11:54:00Z</dcterms:created>
  <dcterms:modified xsi:type="dcterms:W3CDTF">2023-02-11T07:38:00Z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2052-11.1.0.9986</vt:lpwstr>
  </property>
</Properties>
</file>