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8EB6" w14:textId="77777777" w:rsidR="00A716E8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0233-2020-2023</w:t>
      </w:r>
      <w:bookmarkEnd w:id="0"/>
    </w:p>
    <w:p w14:paraId="4743BD00" w14:textId="77777777" w:rsidR="00A716E8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268"/>
        <w:gridCol w:w="141"/>
        <w:gridCol w:w="1843"/>
        <w:gridCol w:w="1559"/>
      </w:tblGrid>
      <w:tr w:rsidR="00A716E8" w14:paraId="07BDE608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CB67D86" w14:textId="77777777" w:rsidR="00A716E8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FFA2CF5" w14:textId="77777777" w:rsidR="00A716E8" w:rsidRDefault="00000000">
            <w:proofErr w:type="gramStart"/>
            <w:r>
              <w:rPr>
                <w:rFonts w:ascii="宋体" w:hAnsi="宋体" w:hint="eastAsia"/>
                <w:szCs w:val="21"/>
              </w:rPr>
              <w:t>固定套轴</w:t>
            </w:r>
            <w:proofErr w:type="gramEnd"/>
            <w:r>
              <w:rPr>
                <w:rFonts w:ascii="宋体" w:hAnsi="宋体" w:hint="eastAsia"/>
                <w:szCs w:val="21"/>
              </w:rPr>
              <w:t>内径测量过程</w:t>
            </w:r>
          </w:p>
        </w:tc>
        <w:tc>
          <w:tcPr>
            <w:tcW w:w="2307" w:type="dxa"/>
            <w:gridSpan w:val="2"/>
            <w:vAlign w:val="center"/>
          </w:tcPr>
          <w:p w14:paraId="4B9BA472" w14:textId="77777777" w:rsidR="00A716E8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D008368" w14:textId="77777777" w:rsidR="00A716E8" w:rsidRDefault="00000000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Φ140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+0.04</m:t>
                  </m:r>
                </m:sup>
              </m:sSubSup>
            </m:oMath>
            <w:r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</w:tr>
      <w:tr w:rsidR="00A716E8" w14:paraId="40704C81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1B2E6BB1" w14:textId="77777777" w:rsidR="00A716E8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EE63446" w14:textId="77777777" w:rsidR="00A716E8" w:rsidRDefault="00000000"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DFW817</w:t>
            </w:r>
            <w:r>
              <w:rPr>
                <w:rFonts w:hint="eastAsia"/>
              </w:rPr>
              <w:t>悬架检验流程卡》、《</w:t>
            </w:r>
            <w:r>
              <w:rPr>
                <w:rFonts w:hint="eastAsia"/>
              </w:rPr>
              <w:t>DAFW121</w:t>
            </w:r>
            <w:r>
              <w:rPr>
                <w:rFonts w:hint="eastAsia"/>
              </w:rPr>
              <w:t>悬架检验流程卡》</w:t>
            </w:r>
          </w:p>
        </w:tc>
      </w:tr>
      <w:tr w:rsidR="00A716E8" w14:paraId="5B6EF40C" w14:textId="77777777">
        <w:trPr>
          <w:trHeight w:val="1589"/>
        </w:trPr>
        <w:tc>
          <w:tcPr>
            <w:tcW w:w="10314" w:type="dxa"/>
            <w:gridSpan w:val="9"/>
          </w:tcPr>
          <w:p w14:paraId="2F33B9FF" w14:textId="77777777" w:rsidR="00A716E8" w:rsidRDefault="00000000">
            <w:r>
              <w:rPr>
                <w:rFonts w:hint="eastAsia"/>
              </w:rPr>
              <w:t>计量要求导出方法（可另附）</w:t>
            </w:r>
          </w:p>
          <w:p w14:paraId="2ACF29AE" w14:textId="4D540B34" w:rsidR="000A3B05" w:rsidRPr="000A3B05" w:rsidRDefault="00000000" w:rsidP="000A3B05">
            <w:pPr>
              <w:tabs>
                <w:tab w:val="left" w:pos="312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被测内径要求为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140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+0.04</m:t>
                  </m:r>
                </m:sup>
              </m:sSubSup>
            </m:oMath>
            <w:r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="000A3B05">
              <w:rPr>
                <w:rFonts w:hint="eastAsia"/>
              </w:rPr>
              <w:t>，公差</w:t>
            </w:r>
            <w:r w:rsidR="000A3B05">
              <w:rPr>
                <w:rFonts w:hint="eastAsia"/>
              </w:rPr>
              <w:t>T</w:t>
            </w:r>
            <w:r w:rsidR="000A3B05">
              <w:t>=0.04mm</w:t>
            </w:r>
          </w:p>
          <w:p w14:paraId="6E7329E6" w14:textId="0B832D4B" w:rsidR="00A716E8" w:rsidRDefault="000A3B0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</w:rPr>
              <w:t>导出</w:t>
            </w:r>
            <w:r>
              <w:rPr>
                <w:rFonts w:hint="eastAsia"/>
              </w:rPr>
              <w:t>的测量设备的最大允差</w:t>
            </w:r>
            <w:r w:rsidR="00000000">
              <w:rPr>
                <w:rFonts w:hint="eastAsia"/>
              </w:rPr>
              <w:t>：△</w:t>
            </w:r>
            <w:r w:rsidR="00000000">
              <w:rPr>
                <w:rFonts w:hint="eastAsia"/>
                <w:sz w:val="18"/>
                <w:vertAlign w:val="subscript"/>
              </w:rPr>
              <w:t>允</w:t>
            </w:r>
            <w:r w:rsidR="00000000">
              <w:rPr>
                <w:rFonts w:hint="eastAsia"/>
                <w:sz w:val="18"/>
              </w:rPr>
              <w:t>≤</w:t>
            </w:r>
            <w:r w:rsidR="00000000">
              <w:rPr>
                <w:rFonts w:hint="eastAsia"/>
                <w:szCs w:val="21"/>
              </w:rPr>
              <w:t>T</w:t>
            </w:r>
            <w:r w:rsidR="00000000">
              <w:rPr>
                <w:szCs w:val="21"/>
              </w:rPr>
              <w:t>/6=0.04</w:t>
            </w:r>
            <w:r w:rsidR="00000000">
              <w:rPr>
                <w:rFonts w:ascii="宋体" w:hAnsi="宋体"/>
                <w:szCs w:val="21"/>
              </w:rPr>
              <w:t>/</w:t>
            </w:r>
            <w:r w:rsidR="00000000">
              <w:rPr>
                <w:szCs w:val="21"/>
              </w:rPr>
              <w:t>6=</w:t>
            </w:r>
            <w:r w:rsidR="00000000">
              <w:rPr>
                <w:rFonts w:ascii="宋体" w:eastAsia="宋体" w:hAnsi="宋体" w:hint="eastAsia"/>
                <w:szCs w:val="21"/>
              </w:rPr>
              <w:t>±</w:t>
            </w:r>
            <w:r w:rsidR="00000000">
              <w:rPr>
                <w:szCs w:val="21"/>
              </w:rPr>
              <w:t>0.0067mm</w:t>
            </w:r>
            <w:r w:rsidR="00000000">
              <w:rPr>
                <w:rFonts w:hint="eastAsia"/>
              </w:rPr>
              <w:t>，</w:t>
            </w:r>
          </w:p>
          <w:p w14:paraId="531B5A95" w14:textId="461E122D" w:rsidR="00A716E8" w:rsidRDefault="000A3B05" w:rsidP="000A3B05">
            <w:r>
              <w:rPr>
                <w:rFonts w:hint="eastAsia"/>
              </w:rPr>
              <w:t>2</w:t>
            </w:r>
            <w:r>
              <w:t>.</w:t>
            </w:r>
            <w:r w:rsidR="00000000">
              <w:rPr>
                <w:rFonts w:hint="eastAsia"/>
              </w:rPr>
              <w:t>测量范围：被测参数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140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+0.04</m:t>
                  </m:r>
                </m:sup>
              </m:sSubSup>
            </m:oMath>
            <w:r w:rsidR="00000000" w:rsidRPr="000A3B05"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 w:rsidR="00000000" w:rsidRPr="000A3B05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="00000000" w:rsidRPr="000A3B05">
              <w:rPr>
                <w:rFonts w:ascii="Times New Roman" w:hAnsi="Times New Roman" w:hint="eastAsia"/>
              </w:rPr>
              <w:t>，</w:t>
            </w:r>
            <w:r w:rsidR="00000000">
              <w:rPr>
                <w:rFonts w:hint="eastAsia"/>
              </w:rPr>
              <w:t>内径千分表</w:t>
            </w:r>
            <w:r w:rsidR="00000000" w:rsidRPr="000A3B05">
              <w:rPr>
                <w:rFonts w:hint="eastAsia"/>
                <w:bCs/>
                <w:szCs w:val="21"/>
              </w:rPr>
              <w:t>量</w:t>
            </w:r>
            <w:r w:rsidR="00000000">
              <w:rPr>
                <w:rFonts w:hint="eastAsia"/>
              </w:rPr>
              <w:t>程为（</w:t>
            </w:r>
            <w:r w:rsidR="00000000">
              <w:rPr>
                <w:rFonts w:hint="eastAsia"/>
              </w:rPr>
              <w:t>50~160</w:t>
            </w:r>
            <w:r w:rsidR="00000000">
              <w:rPr>
                <w:rFonts w:hint="eastAsia"/>
              </w:rPr>
              <w:t>）</w:t>
            </w:r>
            <w:r w:rsidR="00000000">
              <w:rPr>
                <w:rFonts w:hint="eastAsia"/>
              </w:rPr>
              <w:t>mm</w:t>
            </w:r>
            <w:r w:rsidR="00000000">
              <w:rPr>
                <w:rFonts w:hint="eastAsia"/>
              </w:rPr>
              <w:t>，在检测范围之内。</w:t>
            </w:r>
          </w:p>
        </w:tc>
      </w:tr>
      <w:tr w:rsidR="00A716E8" w14:paraId="65898127" w14:textId="77777777" w:rsidTr="000A3B0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78838F6A" w14:textId="77777777" w:rsidR="000A3B05" w:rsidRDefault="00000000" w:rsidP="000A3B0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A955C1B" w14:textId="426D5C87" w:rsidR="00A716E8" w:rsidRDefault="00000000" w:rsidP="000A3B0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4898437D" w14:textId="77777777" w:rsidR="000A3B05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</w:p>
          <w:p w14:paraId="5EFB594A" w14:textId="4052EE99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B9D51C8" w14:textId="77777777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0D576710" w14:textId="77777777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6D197899" w14:textId="77777777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2F35D71C" w14:textId="77777777" w:rsidR="000A3B05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</w:t>
            </w:r>
          </w:p>
          <w:p w14:paraId="053470BC" w14:textId="6A21D6AF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47D5862F" w14:textId="77777777" w:rsidR="00A716E8" w:rsidRDefault="00000000" w:rsidP="000A3B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716E8" w14:paraId="5BE40476" w14:textId="77777777" w:rsidTr="000A3B05">
        <w:trPr>
          <w:trHeight w:val="337"/>
        </w:trPr>
        <w:tc>
          <w:tcPr>
            <w:tcW w:w="1384" w:type="dxa"/>
            <w:vMerge/>
            <w:vAlign w:val="center"/>
          </w:tcPr>
          <w:p w14:paraId="672CAB54" w14:textId="77777777" w:rsidR="00A716E8" w:rsidRDefault="00A716E8" w:rsidP="000A3B05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7B5A084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内径千分表</w:t>
            </w:r>
          </w:p>
          <w:p w14:paraId="4DDBAA1D" w14:textId="77777777" w:rsidR="00A716E8" w:rsidRDefault="00000000" w:rsidP="000A3B05">
            <w:pPr>
              <w:jc w:val="center"/>
            </w:pPr>
            <w:r>
              <w:t>KC-857-005</w:t>
            </w:r>
          </w:p>
        </w:tc>
        <w:tc>
          <w:tcPr>
            <w:tcW w:w="1276" w:type="dxa"/>
            <w:gridSpan w:val="2"/>
            <w:vAlign w:val="center"/>
          </w:tcPr>
          <w:p w14:paraId="7F1A0348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0-160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409" w:type="dxa"/>
            <w:gridSpan w:val="2"/>
            <w:vAlign w:val="center"/>
          </w:tcPr>
          <w:p w14:paraId="23FCDED0" w14:textId="77777777" w:rsidR="00A716E8" w:rsidRDefault="00000000" w:rsidP="000A3B0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示值误差±7µ</w:t>
            </w:r>
            <w:r>
              <w:rPr>
                <w:rFonts w:ascii="宋体" w:eastAsia="宋体" w:hAnsi="宋体"/>
                <w:szCs w:val="21"/>
              </w:rPr>
              <w:t>m,</w:t>
            </w:r>
          </w:p>
          <w:p w14:paraId="36FC9C91" w14:textId="77777777" w:rsidR="00A716E8" w:rsidRDefault="00000000" w:rsidP="000A3B05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相邻误差±</w:t>
            </w:r>
            <w:r>
              <w:rPr>
                <w:rFonts w:ascii="宋体" w:eastAsia="宋体" w:hAnsi="宋体"/>
                <w:szCs w:val="21"/>
              </w:rPr>
              <w:t>3.5</w:t>
            </w:r>
            <w:r>
              <w:rPr>
                <w:rFonts w:ascii="宋体" w:eastAsia="宋体" w:hAnsi="宋体" w:hint="eastAsia"/>
                <w:szCs w:val="21"/>
              </w:rPr>
              <w:t>µ</w:t>
            </w:r>
            <w:r>
              <w:rPr>
                <w:rFonts w:ascii="宋体" w:eastAsia="宋体" w:hAnsi="宋体"/>
                <w:szCs w:val="21"/>
              </w:rPr>
              <w:t>m</w:t>
            </w:r>
          </w:p>
        </w:tc>
        <w:tc>
          <w:tcPr>
            <w:tcW w:w="1843" w:type="dxa"/>
            <w:vAlign w:val="center"/>
          </w:tcPr>
          <w:p w14:paraId="140F39B3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23CD918178041</w:t>
            </w:r>
          </w:p>
        </w:tc>
        <w:tc>
          <w:tcPr>
            <w:tcW w:w="1559" w:type="dxa"/>
            <w:vAlign w:val="center"/>
          </w:tcPr>
          <w:p w14:paraId="27254565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20230111</w:t>
            </w:r>
          </w:p>
        </w:tc>
      </w:tr>
      <w:tr w:rsidR="00A716E8" w14:paraId="2F71F471" w14:textId="77777777" w:rsidTr="000A3B05">
        <w:trPr>
          <w:trHeight w:val="337"/>
        </w:trPr>
        <w:tc>
          <w:tcPr>
            <w:tcW w:w="1384" w:type="dxa"/>
            <w:vMerge/>
            <w:vAlign w:val="center"/>
          </w:tcPr>
          <w:p w14:paraId="558C1BBA" w14:textId="77777777" w:rsidR="00A716E8" w:rsidRDefault="00A716E8" w:rsidP="000A3B05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B1087E2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光滑环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</w:p>
          <w:p w14:paraId="4439D6B9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K</w:t>
            </w:r>
            <w:r>
              <w:t>C-824-001</w:t>
            </w:r>
          </w:p>
        </w:tc>
        <w:tc>
          <w:tcPr>
            <w:tcW w:w="1276" w:type="dxa"/>
            <w:gridSpan w:val="2"/>
            <w:vAlign w:val="center"/>
          </w:tcPr>
          <w:p w14:paraId="79EF4727" w14:textId="77777777" w:rsidR="00A716E8" w:rsidRDefault="00000000" w:rsidP="000A3B05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Φ140.0010mm</m:t>
                </m:r>
              </m:oMath>
            </m:oMathPara>
          </w:p>
        </w:tc>
        <w:tc>
          <w:tcPr>
            <w:tcW w:w="2409" w:type="dxa"/>
            <w:gridSpan w:val="2"/>
            <w:vAlign w:val="center"/>
          </w:tcPr>
          <w:p w14:paraId="6B899C1A" w14:textId="327B9268" w:rsidR="00A716E8" w:rsidRDefault="000A3B05" w:rsidP="000A3B05">
            <w:pPr>
              <w:jc w:val="center"/>
            </w:pPr>
            <w:r>
              <w:rPr>
                <w:rFonts w:hint="eastAsia"/>
              </w:rPr>
              <w:t>示值</w:t>
            </w:r>
            <w:r w:rsidR="00000000">
              <w:rPr>
                <w:rFonts w:hint="eastAsia"/>
              </w:rPr>
              <w:t>误差±</w:t>
            </w:r>
            <w:r w:rsidR="00000000">
              <w:rPr>
                <w:rFonts w:hint="eastAsia"/>
              </w:rPr>
              <w:t>3.2</w:t>
            </w:r>
            <w:r w:rsidR="00000000">
              <w:rPr>
                <w:rFonts w:ascii="宋体" w:eastAsia="宋体" w:hAnsi="宋体" w:hint="eastAsia"/>
                <w:szCs w:val="21"/>
              </w:rPr>
              <w:t>µ</w:t>
            </w:r>
            <w:r w:rsidR="00000000">
              <w:rPr>
                <w:rFonts w:ascii="宋体" w:eastAsia="宋体" w:hAnsi="宋体"/>
                <w:szCs w:val="21"/>
              </w:rPr>
              <w:t>m</w:t>
            </w:r>
          </w:p>
        </w:tc>
        <w:tc>
          <w:tcPr>
            <w:tcW w:w="1843" w:type="dxa"/>
            <w:vAlign w:val="center"/>
          </w:tcPr>
          <w:p w14:paraId="193671E1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23CD918178115</w:t>
            </w:r>
          </w:p>
        </w:tc>
        <w:tc>
          <w:tcPr>
            <w:tcW w:w="1559" w:type="dxa"/>
            <w:vAlign w:val="center"/>
          </w:tcPr>
          <w:p w14:paraId="58BB95E2" w14:textId="77777777" w:rsidR="00A716E8" w:rsidRDefault="00000000" w:rsidP="000A3B05">
            <w:pPr>
              <w:jc w:val="center"/>
            </w:pPr>
            <w:r>
              <w:rPr>
                <w:rFonts w:hint="eastAsia"/>
              </w:rPr>
              <w:t>20230109</w:t>
            </w:r>
          </w:p>
        </w:tc>
      </w:tr>
      <w:tr w:rsidR="00A716E8" w14:paraId="0D323EF5" w14:textId="77777777" w:rsidTr="000A3B05">
        <w:trPr>
          <w:trHeight w:val="337"/>
        </w:trPr>
        <w:tc>
          <w:tcPr>
            <w:tcW w:w="1384" w:type="dxa"/>
            <w:vMerge/>
          </w:tcPr>
          <w:p w14:paraId="41BB57C3" w14:textId="77777777" w:rsidR="00A716E8" w:rsidRDefault="00A716E8"/>
        </w:tc>
        <w:tc>
          <w:tcPr>
            <w:tcW w:w="1843" w:type="dxa"/>
            <w:gridSpan w:val="2"/>
          </w:tcPr>
          <w:p w14:paraId="4B229CF8" w14:textId="77777777" w:rsidR="00A716E8" w:rsidRDefault="00A716E8"/>
        </w:tc>
        <w:tc>
          <w:tcPr>
            <w:tcW w:w="1276" w:type="dxa"/>
            <w:gridSpan w:val="2"/>
          </w:tcPr>
          <w:p w14:paraId="09ECBABA" w14:textId="77777777" w:rsidR="00A716E8" w:rsidRDefault="00A716E8"/>
        </w:tc>
        <w:tc>
          <w:tcPr>
            <w:tcW w:w="2409" w:type="dxa"/>
            <w:gridSpan w:val="2"/>
          </w:tcPr>
          <w:p w14:paraId="59C422DF" w14:textId="77777777" w:rsidR="00A716E8" w:rsidRDefault="00A716E8"/>
        </w:tc>
        <w:tc>
          <w:tcPr>
            <w:tcW w:w="1843" w:type="dxa"/>
          </w:tcPr>
          <w:p w14:paraId="547AB2C8" w14:textId="77777777" w:rsidR="00A716E8" w:rsidRDefault="00A716E8"/>
        </w:tc>
        <w:tc>
          <w:tcPr>
            <w:tcW w:w="1559" w:type="dxa"/>
          </w:tcPr>
          <w:p w14:paraId="02298078" w14:textId="77777777" w:rsidR="00A716E8" w:rsidRDefault="00A716E8"/>
        </w:tc>
      </w:tr>
      <w:tr w:rsidR="00A716E8" w14:paraId="6F41146E" w14:textId="77777777">
        <w:trPr>
          <w:trHeight w:val="3115"/>
        </w:trPr>
        <w:tc>
          <w:tcPr>
            <w:tcW w:w="10314" w:type="dxa"/>
            <w:gridSpan w:val="9"/>
          </w:tcPr>
          <w:p w14:paraId="5BA5FBCB" w14:textId="77777777" w:rsidR="00A716E8" w:rsidRDefault="00000000">
            <w:r>
              <w:rPr>
                <w:rFonts w:hint="eastAsia"/>
              </w:rPr>
              <w:t>计量验证记录</w:t>
            </w:r>
          </w:p>
          <w:p w14:paraId="09B993D3" w14:textId="35709015" w:rsidR="00A716E8" w:rsidRDefault="000A3B05">
            <w:pPr>
              <w:spacing w:line="300" w:lineRule="auto"/>
              <w:ind w:firstLineChars="200" w:firstLine="42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</w:rPr>
              <w:t>内径千分表</w:t>
            </w:r>
            <w:r>
              <w:rPr>
                <w:rFonts w:hint="eastAsia"/>
                <w:bCs/>
                <w:szCs w:val="21"/>
              </w:rPr>
              <w:t>量</w:t>
            </w:r>
            <w:r>
              <w:rPr>
                <w:rFonts w:hint="eastAsia"/>
              </w:rPr>
              <w:t>程为（</w:t>
            </w:r>
            <w:r>
              <w:t>50</w:t>
            </w:r>
            <w:r>
              <w:rPr>
                <w:rFonts w:hint="eastAsia"/>
              </w:rPr>
              <w:t>~160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，满足计量要求的</w:t>
            </w:r>
            <m:oMath>
              <m:r>
                <w:rPr>
                  <w:rFonts w:ascii="Cambria Math" w:hAnsi="Cambria Math"/>
                </w:rPr>
                <m:t>Φ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140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+0.04</m:t>
                  </m:r>
                </m:sup>
              </m:sSubSup>
            </m:oMath>
            <w:r w:rsidR="00000000"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 w:rsidR="0000000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="00000000">
              <w:rPr>
                <w:rFonts w:hint="eastAsia"/>
              </w:rPr>
              <w:t>。</w:t>
            </w:r>
          </w:p>
          <w:p w14:paraId="2F68BE39" w14:textId="471CDBDC" w:rsidR="00A716E8" w:rsidRDefault="00000000">
            <w:r>
              <w:rPr>
                <w:rFonts w:hint="eastAsia"/>
              </w:rPr>
              <w:t xml:space="preserve">    </w:t>
            </w:r>
            <w:r w:rsidR="000A3B05">
              <w:rPr>
                <w:rFonts w:hint="eastAsia"/>
              </w:rPr>
              <w:t>测量设备：</w:t>
            </w:r>
            <w:r>
              <w:rPr>
                <w:rFonts w:hint="eastAsia"/>
              </w:rPr>
              <w:t>光滑环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sz w:val="18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 w:val="18"/>
              </w:rPr>
              <w:t>0.0032mm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</w:rPr>
              <w:t>内径千分表△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35</w:t>
            </w:r>
            <w:r>
              <w:rPr>
                <w:szCs w:val="21"/>
              </w:rPr>
              <w:t>mm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int="eastAsia"/>
              </w:rPr>
              <w:t>△</w:t>
            </w:r>
            <w:r>
              <w:rPr>
                <w:rFonts w:ascii="宋体" w:hAnsi="宋体" w:cs="宋体" w:hint="eastAsia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宋体" w:cs="宋体" w:hint="eastAsia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宋体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△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8"/>
                      <w:vertAlign w:val="subscript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vertAlign w:val="subscript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△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8"/>
                      <w:vertAlign w:val="subscript"/>
                    </w:rPr>
                    <m:t>²</m:t>
                  </m:r>
                </m:e>
              </m:rad>
            </m:oMath>
            <w:r>
              <w:rPr>
                <w:rFonts w:hAnsi="Cambria Math" w:cs="宋体" w:hint="eastAsia"/>
              </w:rPr>
              <w:t>=</w:t>
            </w:r>
            <w:r>
              <w:rPr>
                <w:rFonts w:hAnsi="Cambria Math" w:cs="宋体" w:hint="eastAsia"/>
              </w:rPr>
              <w:t>±</w:t>
            </w:r>
            <w:r>
              <w:rPr>
                <w:rFonts w:hAnsi="Cambria Math" w:cs="宋体" w:hint="eastAsia"/>
              </w:rPr>
              <w:t>0.0047</w:t>
            </w:r>
            <w:r>
              <w:rPr>
                <w:szCs w:val="21"/>
              </w:rPr>
              <w:t>mm</w:t>
            </w:r>
            <w:r w:rsidR="000A3B05">
              <w:rPr>
                <w:rFonts w:hint="eastAsia"/>
                <w:szCs w:val="21"/>
              </w:rPr>
              <w:t>，满足计量要求的最大允许误差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szCs w:val="21"/>
              </w:rPr>
              <w:t>0.0067mm</w:t>
            </w:r>
            <w:r w:rsidR="000A3B05">
              <w:rPr>
                <w:rFonts w:hAnsi="Cambria Math" w:cs="宋体" w:hint="eastAsia"/>
              </w:rPr>
              <w:t>的</w:t>
            </w:r>
            <w:r>
              <w:rPr>
                <w:rFonts w:hint="eastAsia"/>
              </w:rPr>
              <w:t>要求。</w:t>
            </w:r>
          </w:p>
          <w:p w14:paraId="06A8EEBC" w14:textId="77777777" w:rsidR="00A716E8" w:rsidRDefault="00A716E8">
            <w:pPr>
              <w:rPr>
                <w:rFonts w:hint="eastAsia"/>
              </w:rPr>
            </w:pPr>
          </w:p>
          <w:p w14:paraId="19DB5A32" w14:textId="310BB75F" w:rsidR="00A716E8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A3B0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0A3B05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A3B05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F1FF6FA" w14:textId="15DBF141" w:rsidR="00A716E8" w:rsidRDefault="000A3B0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1F52FB8" wp14:editId="7CE4AB33">
                  <wp:simplePos x="0" y="0"/>
                  <wp:positionH relativeFrom="column">
                    <wp:posOffset>1018071</wp:posOffset>
                  </wp:positionH>
                  <wp:positionV relativeFrom="paragraph">
                    <wp:posOffset>119186</wp:posOffset>
                  </wp:positionV>
                  <wp:extent cx="847725" cy="2927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527AE2" w14:textId="3F39576E" w:rsidR="00A716E8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A3B0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A3B05"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A3B0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A3B05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A3B0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A3B05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716E8" w14:paraId="16EC45DE" w14:textId="77777777">
        <w:trPr>
          <w:trHeight w:val="56"/>
        </w:trPr>
        <w:tc>
          <w:tcPr>
            <w:tcW w:w="10314" w:type="dxa"/>
            <w:gridSpan w:val="9"/>
          </w:tcPr>
          <w:p w14:paraId="2EB9A21E" w14:textId="77777777" w:rsidR="00A716E8" w:rsidRDefault="00000000">
            <w:r>
              <w:rPr>
                <w:rFonts w:hint="eastAsia"/>
              </w:rPr>
              <w:t>认证审核记录：</w:t>
            </w:r>
          </w:p>
          <w:p w14:paraId="02283EC4" w14:textId="77777777" w:rsidR="000A3B05" w:rsidRDefault="000A3B05" w:rsidP="000A3B05">
            <w:pPr>
              <w:pStyle w:val="1"/>
              <w:numPr>
                <w:ilvl w:val="0"/>
                <w:numId w:val="2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5CFC9023" w14:textId="77777777" w:rsidR="000A3B05" w:rsidRDefault="000A3B05" w:rsidP="000A3B0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0326BA0" w14:textId="77777777" w:rsidR="000A3B05" w:rsidRDefault="000A3B05" w:rsidP="000A3B0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957D2F6" w14:textId="77777777" w:rsidR="000A3B05" w:rsidRDefault="000A3B05" w:rsidP="000A3B0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944E82F" w14:textId="77777777" w:rsidR="000A3B05" w:rsidRDefault="000A3B05" w:rsidP="000A3B0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3B367439" w14:textId="77777777" w:rsidR="00A716E8" w:rsidRPr="000A3B05" w:rsidRDefault="00A716E8"/>
          <w:p w14:paraId="33158926" w14:textId="657847AF" w:rsidR="00A716E8" w:rsidRDefault="00000000">
            <w:r>
              <w:rPr>
                <w:rFonts w:hint="eastAsia"/>
              </w:rPr>
              <w:t>审核员签名：</w:t>
            </w:r>
            <w:r w:rsidR="000A3B05">
              <w:rPr>
                <w:rFonts w:hint="eastAsia"/>
              </w:rPr>
              <w:t>吴素平</w:t>
            </w:r>
          </w:p>
          <w:p w14:paraId="5C3B337F" w14:textId="77777777" w:rsidR="00A716E8" w:rsidRDefault="00A716E8"/>
          <w:p w14:paraId="66336DEB" w14:textId="324BC48B" w:rsidR="00A716E8" w:rsidRDefault="00373A2E"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C5C0F52" wp14:editId="21FB4E9A">
                  <wp:simplePos x="0" y="0"/>
                  <wp:positionH relativeFrom="column">
                    <wp:posOffset>962356</wp:posOffset>
                  </wp:positionH>
                  <wp:positionV relativeFrom="paragraph">
                    <wp:posOffset>150108</wp:posOffset>
                  </wp:positionV>
                  <wp:extent cx="685850" cy="35278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50" cy="352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CC7F5" w14:textId="40C7210D" w:rsidR="00A716E8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</w:t>
            </w:r>
            <w:r w:rsidR="000A3B05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审核日期：</w:t>
            </w:r>
            <w:r w:rsidR="000A3B05">
              <w:rPr>
                <w:rFonts w:hint="eastAsia"/>
                <w:szCs w:val="21"/>
              </w:rPr>
              <w:t>2</w:t>
            </w:r>
            <w:r w:rsidR="000A3B05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</w:t>
            </w:r>
            <w:r w:rsidR="000A3B05">
              <w:rPr>
                <w:rFonts w:hint="eastAsia"/>
                <w:szCs w:val="21"/>
              </w:rPr>
              <w:t>0</w:t>
            </w:r>
            <w:r w:rsidR="000A3B05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0A3B05">
              <w:rPr>
                <w:rFonts w:hint="eastAsia"/>
                <w:szCs w:val="21"/>
              </w:rPr>
              <w:t>1</w:t>
            </w:r>
            <w:r w:rsidR="000A3B05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B5FD7F3" w14:textId="77777777" w:rsidR="00A716E8" w:rsidRDefault="00A716E8">
            <w:pPr>
              <w:rPr>
                <w:szCs w:val="21"/>
              </w:rPr>
            </w:pPr>
          </w:p>
        </w:tc>
      </w:tr>
    </w:tbl>
    <w:p w14:paraId="01411F28" w14:textId="77777777" w:rsidR="00A716E8" w:rsidRDefault="00A716E8">
      <w:pPr>
        <w:rPr>
          <w:rFonts w:ascii="Times New Roman" w:eastAsia="宋体" w:hAnsi="Times New Roman" w:cs="Times New Roman"/>
          <w:szCs w:val="21"/>
        </w:rPr>
      </w:pPr>
    </w:p>
    <w:sectPr w:rsidR="00A716E8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8F5F" w14:textId="77777777" w:rsidR="000959CD" w:rsidRDefault="000959CD">
      <w:r>
        <w:separator/>
      </w:r>
    </w:p>
  </w:endnote>
  <w:endnote w:type="continuationSeparator" w:id="0">
    <w:p w14:paraId="552E3818" w14:textId="77777777" w:rsidR="000959CD" w:rsidRDefault="0009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FEC9C79" w14:textId="77777777" w:rsidR="00A716E8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3B8853" w14:textId="77777777" w:rsidR="00A716E8" w:rsidRDefault="00A71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2B8A" w14:textId="77777777" w:rsidR="000959CD" w:rsidRDefault="000959CD">
      <w:r>
        <w:separator/>
      </w:r>
    </w:p>
  </w:footnote>
  <w:footnote w:type="continuationSeparator" w:id="0">
    <w:p w14:paraId="02B954A9" w14:textId="77777777" w:rsidR="000959CD" w:rsidRDefault="0009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2372" w14:textId="77777777" w:rsidR="00A716E8" w:rsidRDefault="00000000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5F4D6D" wp14:editId="342A094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1C7FD0" w14:textId="77777777" w:rsidR="00A716E8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BB258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14:paraId="02E53171" w14:textId="77777777" w:rsidR="00A716E8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603FA1" w14:textId="77777777" w:rsidR="00A716E8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75E100" w14:textId="77777777" w:rsidR="00A716E8" w:rsidRDefault="00000000">
    <w:r>
      <w:pict w14:anchorId="13ECEA4C">
        <v:line id="_x0000_s3074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E9D2"/>
    <w:multiLevelType w:val="singleLevel"/>
    <w:tmpl w:val="270BE9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8197346">
    <w:abstractNumId w:val="0"/>
  </w:num>
  <w:num w:numId="2" w16cid:durableId="40738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E5ZDZmNDJhMDg3MDQyZjU5MjZhZTUxNzlkOTU4MGQifQ=="/>
  </w:docVars>
  <w:rsids>
    <w:rsidRoot w:val="003568D9"/>
    <w:rsid w:val="000959CD"/>
    <w:rsid w:val="000A3B05"/>
    <w:rsid w:val="00175222"/>
    <w:rsid w:val="001E3771"/>
    <w:rsid w:val="00211B0A"/>
    <w:rsid w:val="003337A2"/>
    <w:rsid w:val="003568D9"/>
    <w:rsid w:val="00373A2E"/>
    <w:rsid w:val="00893C81"/>
    <w:rsid w:val="00A716E8"/>
    <w:rsid w:val="00C64296"/>
    <w:rsid w:val="00DA5BF9"/>
    <w:rsid w:val="02441B89"/>
    <w:rsid w:val="07C4532E"/>
    <w:rsid w:val="223C7CF3"/>
    <w:rsid w:val="22712A75"/>
    <w:rsid w:val="481B04F1"/>
    <w:rsid w:val="5D7C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D986E1"/>
  <w15:docId w15:val="{0E83D1A2-BF07-4B5C-8808-2392FE55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A3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cp:lastPrinted>2017-02-16T05:50:00Z</cp:lastPrinted>
  <dcterms:created xsi:type="dcterms:W3CDTF">2015-10-14T00:38:00Z</dcterms:created>
  <dcterms:modified xsi:type="dcterms:W3CDTF">2023-02-17T07:45:00Z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9739943BC4BF45D88D0CE68845B5E86A</vt:lpwstr>
  </property>
</Properties>
</file>