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格林朗斯科技(北京)有限公司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700</w:t>
      </w:r>
      <w:r>
        <w:rPr>
          <w:rFonts w:ascii="宋体" w:hAnsi="宋体"/>
          <w:bCs/>
          <w:color w:val="000000"/>
          <w:sz w:val="24"/>
        </w:rPr>
        <w:t>-2019-QEO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注：无外包</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提供认证范围管理体系覆盖的人数（管理人数、临时工、季节工）10人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pPr>
              <w:ind w:firstLine="3990" w:firstLineChars="1900"/>
              <w:rPr>
                <w:rFonts w:hint="default" w:eastAsia="宋体"/>
                <w:color w:val="000000"/>
                <w:szCs w:val="21"/>
                <w:lang w:val="en-US" w:eastAsia="zh-CN"/>
              </w:rPr>
            </w:pPr>
            <w:r>
              <w:rPr>
                <w:rFonts w:hint="eastAsia"/>
                <w:color w:val="000000"/>
                <w:szCs w:val="21"/>
              </w:rPr>
              <w:t>日期：20</w:t>
            </w:r>
            <w:r>
              <w:rPr>
                <w:rFonts w:hint="eastAsia"/>
                <w:color w:val="000000"/>
                <w:szCs w:val="21"/>
                <w:lang w:val="en-US" w:eastAsia="zh-CN"/>
              </w:rPr>
              <w:t>20.3.16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二阶段组长签字：李京田</w:t>
            </w:r>
            <w:r>
              <w:rPr>
                <w:color w:val="000000"/>
                <w:szCs w:val="21"/>
              </w:rPr>
              <w:t xml:space="preserve">   </w:t>
            </w:r>
            <w:r>
              <w:rPr>
                <w:rFonts w:hint="eastAsia"/>
                <w:color w:val="000000"/>
                <w:szCs w:val="21"/>
              </w:rPr>
              <w:t>日期：20</w:t>
            </w:r>
            <w:r>
              <w:rPr>
                <w:rFonts w:hint="eastAsia"/>
                <w:color w:val="000000"/>
                <w:szCs w:val="21"/>
                <w:lang w:val="en-US" w:eastAsia="zh-CN"/>
              </w:rPr>
              <w:t>20.3.19</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70E9"/>
    <w:rsid w:val="001570E9"/>
    <w:rsid w:val="00E739DB"/>
    <w:rsid w:val="00FC2A8D"/>
    <w:rsid w:val="68243A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218</Words>
  <Characters>1244</Characters>
  <Lines>10</Lines>
  <Paragraphs>2</Paragraphs>
  <TotalTime>0</TotalTime>
  <ScaleCrop>false</ScaleCrop>
  <LinksUpToDate>false</LinksUpToDate>
  <CharactersWithSpaces>1460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2020-03-18T09:07:12Z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