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远程）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格林朗斯科技(北京)有限公司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rFonts w:hint="eastAsia"/>
                <w:szCs w:val="44"/>
                <w:u w:val="single"/>
              </w:rPr>
              <w:t>0</w:t>
            </w:r>
            <w:r>
              <w:rPr>
                <w:rFonts w:hint="eastAsia"/>
                <w:szCs w:val="44"/>
                <w:u w:val="single"/>
                <w:lang w:val="en-US" w:eastAsia="zh-CN"/>
              </w:rPr>
              <w:t>700</w:t>
            </w:r>
            <w:r>
              <w:rPr>
                <w:rFonts w:hint="eastAsia"/>
                <w:szCs w:val="44"/>
                <w:u w:val="single"/>
              </w:rPr>
              <w:t>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pacing w:val="-2"/>
                <w:sz w:val="21"/>
                <w:szCs w:val="21"/>
              </w:rPr>
              <w:sym w:font="Wingdings 2" w:char="00A3"/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t>宋大为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t>18601218135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7" w:name="最高管理者"/>
            <w:bookmarkEnd w:id="7"/>
            <w:bookmarkStart w:id="8" w:name="法人"/>
            <w:r>
              <w:t>王扬</w:t>
            </w:r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10" w:name="审核范围"/>
            <w:r>
              <w:rPr>
                <w:rFonts w:hint="eastAsia" w:ascii="宋体" w:hAnsi="宋体"/>
                <w:szCs w:val="21"/>
              </w:rPr>
              <w:t>Q：植物负氧离子释放液的销售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E：植物负氧离子释放液的销售及其所涉及的环境管理活动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O：植物负氧离子释放液的销售及其所涉及的职业健康安全管理活动</w:t>
            </w:r>
            <w:bookmarkEnd w:id="10"/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11" w:name="专业代码"/>
            <w:r>
              <w:rPr>
                <w:rFonts w:hint="eastAsia"/>
                <w:b/>
                <w:szCs w:val="21"/>
              </w:rPr>
              <w:t>Q：29.08.05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E：29.08.05</w:t>
            </w:r>
          </w:p>
          <w:p>
            <w:r>
              <w:rPr>
                <w:rFonts w:hint="eastAsia"/>
                <w:b/>
                <w:szCs w:val="21"/>
              </w:rPr>
              <w:t>O：29.08.05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12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开始日"/>
            <w:bookmarkStart w:id="14" w:name="审核日期安排"/>
            <w:r>
              <w:rPr>
                <w:rFonts w:hint="eastAsia"/>
                <w:color w:val="000000"/>
                <w:szCs w:val="21"/>
              </w:rPr>
              <w:t>2020年03月16日 上午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至</w:t>
            </w:r>
            <w:bookmarkStart w:id="15" w:name="审核结束日"/>
            <w:r>
              <w:rPr>
                <w:rFonts w:hint="eastAsia"/>
                <w:color w:val="000000"/>
                <w:szCs w:val="21"/>
              </w:rPr>
              <w:t>2020年03月16日 下午</w:t>
            </w:r>
            <w:bookmarkEnd w:id="15"/>
            <w:r>
              <w:rPr>
                <w:rFonts w:hint="eastAsia"/>
                <w:b/>
                <w:sz w:val="21"/>
                <w:szCs w:val="21"/>
              </w:rPr>
              <w:t xml:space="preserve"> (共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Q：29.12.00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E：29.12.00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O：29.12.00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20.3.15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20.3.15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Cs/>
                <w:szCs w:val="24"/>
                <w:lang w:val="en-US" w:eastAsia="zh-CN"/>
              </w:rPr>
              <w:t>2020.3.16</w:t>
            </w:r>
            <w:bookmarkStart w:id="16" w:name="_GoBack"/>
            <w:bookmarkEnd w:id="16"/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综合部、财务部及现场参观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植物负氧离子释放液的销售及相关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9366" w:type="dxa"/>
            <w:gridSpan w:val="3"/>
            <w:tcBorders>
              <w:right w:val="single" w:color="auto" w:sz="8" w:space="0"/>
            </w:tcBorders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:00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午餐时间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销售部</w:t>
            </w:r>
            <w:r>
              <w:rPr>
                <w:rFonts w:hint="eastAsia" w:ascii="楷体_GB2312" w:eastAsia="楷体_GB2312"/>
                <w:szCs w:val="22"/>
                <w:lang w:val="en-US" w:eastAsia="zh-CN"/>
              </w:rPr>
              <w:t>远程</w:t>
            </w:r>
            <w:r>
              <w:rPr>
                <w:rFonts w:hint="eastAsia" w:ascii="楷体_GB2312" w:eastAsia="楷体_GB2312"/>
                <w:szCs w:val="22"/>
              </w:rPr>
              <w:t>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植物负氧离子释放液的销售及相关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AD25BA"/>
    <w:rsid w:val="00E34C4D"/>
    <w:rsid w:val="00E6619E"/>
    <w:rsid w:val="033E5B8F"/>
    <w:rsid w:val="46D94118"/>
    <w:rsid w:val="5A554273"/>
    <w:rsid w:val="5C7F2D32"/>
    <w:rsid w:val="7B140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297</Words>
  <Characters>1694</Characters>
  <Lines>14</Lines>
  <Paragraphs>3</Paragraphs>
  <TotalTime>0</TotalTime>
  <ScaleCrop>false</ScaleCrop>
  <LinksUpToDate>false</LinksUpToDate>
  <CharactersWithSpaces>1988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2020-03-18T09:06:12Z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