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智恒数码科技有限责任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08日 上午至2023年02月08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