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0115-2022-QEO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四川省宏环智能设备有限公司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E:,O:,Q:</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91510124MA7FN8713J</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E:未认可,O:未认可,Q:认可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E:9,O:9,Q:9</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四川省宏环智能设备有限公司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E：仪器设备的销售、租赁及售后服务所涉及场所的相关环境管理活动</w:t>
            </w:r>
          </w:p>
          <w:p w:rsidR="001A196B">
            <w:pPr>
              <w:snapToGrid w:val="0"/>
              <w:spacing w:line="0" w:lineRule="atLeast"/>
              <w:jc w:val="left"/>
              <w:rPr>
                <w:sz w:val="22"/>
                <w:szCs w:val="22"/>
              </w:rPr>
            </w:pPr>
            <w:r>
              <w:rPr>
                <w:sz w:val="22"/>
                <w:szCs w:val="22"/>
              </w:rPr>
              <w:t>O：仪器设备销售，仪器设备租赁仪器设备运维所涉及场所的相关职业健康安全管理活动</w:t>
            </w:r>
          </w:p>
          <w:p w:rsidR="001A196B">
            <w:pPr>
              <w:snapToGrid w:val="0"/>
              <w:spacing w:line="0" w:lineRule="atLeast"/>
              <w:jc w:val="left"/>
              <w:rPr>
                <w:sz w:val="22"/>
                <w:szCs w:val="22"/>
              </w:rPr>
            </w:pPr>
            <w:r>
              <w:rPr>
                <w:sz w:val="22"/>
                <w:szCs w:val="22"/>
              </w:rPr>
              <w:t>Q：认可：仪器设备销售及售后服务</w:t>
            </w:r>
          </w:p>
          <w:p w:rsidR="001A196B">
            <w:pPr>
              <w:snapToGrid w:val="0"/>
              <w:spacing w:line="0" w:lineRule="atLeast"/>
              <w:jc w:val="left"/>
              <w:rPr>
                <w:sz w:val="22"/>
                <w:szCs w:val="22"/>
              </w:rPr>
            </w:pPr>
            <w:r>
              <w:rPr>
                <w:sz w:val="22"/>
                <w:szCs w:val="22"/>
              </w:rPr>
              <w:t>未认可：仪器设备租赁</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四川省成都市郫都区德源镇(菁蓉镇)红旗大道南段427号雅竹苑翠竹楼525室</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成都高新区科新路6号1栋B座4楼附2号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四川省宏环智能设备有限公司</w:t>
      </w:r>
      <w:bookmarkEnd w:id="23"/>
      <w:r>
        <w:rPr>
          <w:rFonts w:hint="eastAsia"/>
          <w:b/>
          <w:color w:val="000000" w:themeColor="text1"/>
          <w:sz w:val="22"/>
          <w:szCs w:val="22"/>
        </w:rPr>
        <w:t>证书注册号：</w:t>
      </w:r>
      <w:bookmarkStart w:id="24" w:name="证书编号Add1"/>
      <w:r>
        <w:rPr>
          <w:b/>
          <w:color w:val="000000" w:themeColor="text1"/>
          <w:sz w:val="22"/>
          <w:szCs w:val="22"/>
        </w:rPr>
        <w:t>E:,O:,Q:</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成都高新区科新路6号1栋B座4楼附2号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