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盘锦辽河油田金宇石油装备有限公司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0061-2022-2023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0061-2022-2023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盘锦辽河油田金宇石油装备有限公司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王晓东</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ISC-2022-1249</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2027-01-29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sz w:val="21"/>
                <w:szCs w:val="21"/>
              </w:rPr>
              <w:t>第</w:t>
            </w:r>
            <w:r>
              <w:rPr>
                <w:rFonts w:hint="eastAsia"/>
                <w:sz w:val="21"/>
                <w:szCs w:val="21"/>
                <w:lang w:val="en-US" w:eastAsia="zh-CN"/>
              </w:rPr>
              <w:t>1</w:t>
            </w:r>
            <w:r>
              <w:rPr>
                <w:rFonts w:hint="eastAsia"/>
                <w:sz w:val="21"/>
                <w:szCs w:val="21"/>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bookmarkStart w:id="8" w:name="审核开始日"/>
            <w:r>
              <w:rPr>
                <w:rFonts w:cs="宋体" w:asciiTheme="minorEastAsia" w:hAnsiTheme="minorEastAsia"/>
                <w:kern w:val="0"/>
                <w:szCs w:val="21"/>
              </w:rPr>
              <w:t>2023年01月14日 上午</w:t>
            </w:r>
            <w:bookmarkEnd w:id="8"/>
            <w:r>
              <w:rPr>
                <w:rFonts w:hint="eastAsia" w:cs="宋体" w:asciiTheme="minorEastAsia" w:hAnsiTheme="minorEastAsia"/>
                <w:kern w:val="0"/>
                <w:szCs w:val="21"/>
                <w:lang w:eastAsia="zh-CN"/>
              </w:rPr>
              <w:t>至</w:t>
            </w:r>
            <w:r>
              <w:rPr>
                <w:rFonts w:cs="宋体" w:asciiTheme="minorEastAsia" w:hAnsiTheme="minorEastAsia"/>
                <w:kern w:val="0"/>
                <w:szCs w:val="21"/>
              </w:rPr>
              <w:t>01月14日</w:t>
            </w:r>
            <w:r>
              <w:rPr>
                <w:rFonts w:hint="eastAsia" w:cs="宋体" w:asciiTheme="minorEastAsia" w:hAnsiTheme="minorEastAsia"/>
                <w:kern w:val="0"/>
                <w:szCs w:val="21"/>
                <w:lang w:eastAsia="zh-CN"/>
              </w:rPr>
              <w:t>下午</w:t>
            </w:r>
            <w:r>
              <w:rPr>
                <w:rFonts w:cs="宋体" w:asciiTheme="minorEastAsia" w:hAnsiTheme="minorEastAsia"/>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eastAsia="宋体" w:cs="宋体"/>
                <w:color w:val="000000"/>
                <w:sz w:val="21"/>
                <w:szCs w:val="21"/>
                <w:lang w:eastAsia="zh-CN"/>
              </w:rPr>
              <w:t>李修权</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2020-M1MMS-1274252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管理者代表</w:t>
            </w:r>
            <w:r>
              <w:rPr>
                <w:rFonts w:hint="eastAsia" w:cs="宋体" w:asciiTheme="minorEastAsia" w:hAnsiTheme="minorEastAsia"/>
                <w:kern w:val="0"/>
                <w:szCs w:val="21"/>
                <w:lang w:eastAsia="zh-CN"/>
              </w:rPr>
              <w:t>、</w:t>
            </w:r>
            <w:r>
              <w:rPr>
                <w:rFonts w:hint="eastAsia" w:eastAsia="新宋体"/>
                <w:color w:val="auto"/>
                <w:sz w:val="21"/>
                <w:szCs w:val="21"/>
                <w:lang w:eastAsia="zh-CN"/>
              </w:rPr>
              <w:t>质检部、</w:t>
            </w:r>
            <w:r>
              <w:rPr>
                <w:rFonts w:hint="eastAsia" w:ascii="宋体" w:hAnsi="宋体" w:eastAsia="宋体" w:cs="宋体"/>
                <w:kern w:val="0"/>
                <w:szCs w:val="21"/>
                <w:lang w:val="en-US" w:eastAsia="zh-CN"/>
              </w:rPr>
              <w:t>生</w:t>
            </w:r>
            <w:r>
              <w:rPr>
                <w:rFonts w:hint="eastAsia" w:ascii="宋体" w:hAnsi="宋体" w:eastAsia="宋体" w:cs="宋体"/>
                <w:kern w:val="0"/>
                <w:sz w:val="21"/>
                <w:szCs w:val="21"/>
                <w:lang w:val="en-US" w:eastAsia="zh-CN"/>
              </w:rPr>
              <w:t>产技术部、</w:t>
            </w:r>
            <w:r>
              <w:rPr>
                <w:rFonts w:hint="eastAsia" w:eastAsia="新宋体"/>
                <w:color w:val="auto"/>
                <w:sz w:val="21"/>
                <w:szCs w:val="21"/>
                <w:lang w:eastAsia="zh-CN"/>
              </w:rPr>
              <w:t>办公室、经营部、生产车间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numPr>
          <w:ilvl w:val="0"/>
          <w:numId w:val="0"/>
        </w:numPr>
        <w:spacing w:line="360" w:lineRule="auto"/>
        <w:ind w:leftChars="0"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22</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01</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cs="宋体"/>
          <w:bCs/>
          <w:color w:val="auto"/>
          <w:kern w:val="0"/>
          <w:szCs w:val="21"/>
          <w:highlight w:val="none"/>
          <w:lang w:val="en-US" w:eastAsia="zh-CN"/>
        </w:rPr>
        <w:t>对企业</w:t>
      </w:r>
      <w:r>
        <w:rPr>
          <w:rFonts w:hint="eastAsia" w:ascii="宋体" w:hAnsi="宋体"/>
          <w:color w:val="auto"/>
          <w:kern w:val="24"/>
          <w:szCs w:val="21"/>
        </w:rPr>
        <w:t>一年来</w:t>
      </w:r>
      <w:r>
        <w:rPr>
          <w:rFonts w:hint="eastAsia" w:ascii="宋体" w:hAnsi="宋体"/>
          <w:color w:val="auto"/>
          <w:kern w:val="24"/>
          <w:szCs w:val="21"/>
          <w:lang w:val="en-US" w:eastAsia="zh-CN"/>
        </w:rPr>
        <w:t>的</w:t>
      </w:r>
      <w:r>
        <w:rPr>
          <w:rFonts w:hint="eastAsia" w:ascii="宋体" w:hAnsi="宋体"/>
          <w:color w:val="auto"/>
          <w:kern w:val="24"/>
          <w:szCs w:val="21"/>
        </w:rPr>
        <w:t>重点工作</w:t>
      </w:r>
      <w:r>
        <w:rPr>
          <w:rFonts w:hint="eastAsia" w:ascii="宋体" w:hAnsi="宋体"/>
          <w:color w:val="auto"/>
          <w:kern w:val="24"/>
          <w:szCs w:val="21"/>
          <w:lang w:val="en-US" w:eastAsia="zh-CN"/>
        </w:rPr>
        <w:t>进行审核</w:t>
      </w:r>
      <w:r>
        <w:rPr>
          <w:rFonts w:hint="eastAsia" w:ascii="宋体" w:hAnsi="宋体"/>
          <w:color w:val="auto"/>
          <w:kern w:val="24"/>
          <w:szCs w:val="21"/>
        </w:rPr>
        <w:t>：</w:t>
      </w:r>
    </w:p>
    <w:p>
      <w:pPr>
        <w:spacing w:line="360" w:lineRule="auto"/>
        <w:ind w:firstLine="420" w:firstLineChars="200"/>
        <w:rPr>
          <w:rFonts w:ascii="宋体" w:cs="宋体"/>
          <w:bCs/>
          <w:kern w:val="0"/>
          <w:szCs w:val="21"/>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eastAsia="宋体" w:cs="宋体" w:asciiTheme="minorEastAsia" w:hAnsiTheme="minorEastAsia"/>
          <w:kern w:val="0"/>
          <w:szCs w:val="21"/>
          <w:lang w:eastAsia="zh-CN"/>
        </w:rPr>
        <w:t>盘锦辽河油田金宇石油装备有限公司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自上年认证后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 xml:space="preserve"> 现场审核</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的4个职能部门3作业区，覆盖了企业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spacing w:line="460" w:lineRule="exact"/>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12</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16-17</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管代王晓东任审核组长组织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w:t>
      </w:r>
      <w:r>
        <w:rPr>
          <w:rFonts w:hint="eastAsia" w:ascii="宋体" w:hAnsi="宋体" w:cs="宋体"/>
          <w:kern w:val="0"/>
          <w:szCs w:val="21"/>
          <w:lang w:val="en-US" w:eastAsia="zh-CN"/>
        </w:rPr>
        <w:t>3个</w:t>
      </w:r>
      <w:r>
        <w:rPr>
          <w:rFonts w:hint="eastAsia" w:ascii="宋体" w:hAnsi="宋体" w:cs="宋体"/>
          <w:kern w:val="0"/>
          <w:szCs w:val="21"/>
          <w:lang w:eastAsia="zh-CN"/>
        </w:rPr>
        <w:t>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eastAsia="zh-CN"/>
        </w:rPr>
        <w:t>一个</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12</w:t>
      </w:r>
      <w:r>
        <w:rPr>
          <w:rFonts w:hint="eastAsia" w:ascii="宋体" w:hAnsi="宋体"/>
          <w:bCs/>
          <w:szCs w:val="21"/>
        </w:rPr>
        <w:t>月</w:t>
      </w:r>
      <w:r>
        <w:rPr>
          <w:rFonts w:hint="eastAsia" w:ascii="宋体" w:hAnsi="宋体"/>
          <w:bCs/>
          <w:szCs w:val="21"/>
          <w:lang w:val="en-US" w:eastAsia="zh-CN"/>
        </w:rPr>
        <w:t>19</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460" w:lineRule="exact"/>
        <w:rPr>
          <w:rStyle w:val="9"/>
          <w:rFonts w:hint="eastAsia" w:ascii="宋体" w:hAnsi="宋体" w:eastAsia="宋体" w:cs="宋体"/>
          <w:color w:val="auto"/>
          <w:sz w:val="21"/>
          <w:szCs w:val="21"/>
          <w:lang w:val="en-US" w:eastAsia="zh-CN"/>
        </w:rPr>
      </w:pP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12</w:t>
      </w:r>
      <w:r>
        <w:rPr>
          <w:rFonts w:hint="eastAsia" w:ascii="宋体" w:hAnsi="宋体" w:cs="宋体"/>
          <w:bCs/>
          <w:kern w:val="0"/>
          <w:szCs w:val="21"/>
        </w:rPr>
        <w:t>月</w:t>
      </w:r>
      <w:r>
        <w:rPr>
          <w:rFonts w:hint="eastAsia" w:ascii="宋体" w:hAnsi="宋体" w:cs="宋体"/>
          <w:bCs/>
          <w:kern w:val="0"/>
          <w:szCs w:val="21"/>
          <w:lang w:val="en-US" w:eastAsia="zh-CN"/>
        </w:rPr>
        <w:t>25</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委托管代王晓东</w:t>
      </w:r>
      <w:r>
        <w:rPr>
          <w:rFonts w:hint="eastAsia" w:ascii="宋体" w:hAnsi="宋体" w:eastAsia="宋体" w:cs="宋体"/>
          <w:sz w:val="21"/>
          <w:szCs w:val="21"/>
        </w:rPr>
        <w:t>主持</w:t>
      </w:r>
      <w:r>
        <w:rPr>
          <w:rFonts w:hint="eastAsia" w:ascii="宋体" w:hAnsi="宋体" w:eastAsia="宋体" w:cs="宋体"/>
          <w:sz w:val="21"/>
          <w:szCs w:val="21"/>
          <w:lang w:eastAsia="zh-CN"/>
        </w:rPr>
        <w:t>并汇报</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增</w:t>
      </w:r>
      <w:r>
        <w:rPr>
          <w:rFonts w:hint="eastAsia" w:ascii="宋体" w:hAnsi="宋体" w:eastAsia="宋体" w:cs="宋体"/>
          <w:b/>
          <w:bCs w:val="0"/>
          <w:color w:val="auto"/>
          <w:kern w:val="0"/>
          <w:szCs w:val="21"/>
          <w:lang w:eastAsia="zh-CN"/>
        </w:rPr>
        <w:t>加</w:t>
      </w:r>
      <w:r>
        <w:rPr>
          <w:rFonts w:hint="eastAsia" w:ascii="宋体" w:hAnsi="宋体" w:eastAsia="宋体" w:cs="宋体"/>
          <w:b/>
          <w:bCs w:val="0"/>
          <w:color w:val="auto"/>
          <w:kern w:val="0"/>
          <w:szCs w:val="21"/>
        </w:rPr>
        <w:t>新</w:t>
      </w:r>
      <w:r>
        <w:rPr>
          <w:rFonts w:hint="eastAsia" w:ascii="宋体" w:hAnsi="宋体" w:eastAsia="宋体" w:cs="宋体"/>
          <w:b/>
          <w:bCs w:val="0"/>
          <w:color w:val="auto"/>
          <w:kern w:val="0"/>
          <w:szCs w:val="21"/>
          <w:lang w:eastAsia="zh-CN"/>
        </w:rPr>
        <w:t>的</w:t>
      </w:r>
      <w:r>
        <w:rPr>
          <w:rFonts w:hint="eastAsia" w:ascii="宋体" w:hAnsi="宋体" w:eastAsia="宋体" w:cs="宋体"/>
          <w:b/>
          <w:bCs w:val="0"/>
          <w:color w:val="auto"/>
          <w:kern w:val="0"/>
          <w:szCs w:val="21"/>
        </w:rPr>
        <w:t>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抽油杆抗拉强度检测测量过程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抽油杆抗拉强度检测测量过程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抽油杆抗拉强度检测测量过程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抽油杆抗拉强度检测测量过程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default" w:ascii="宋体" w:hAnsi="宋体" w:eastAsia="宋体" w:cs="宋体"/>
          <w:bCs/>
          <w:color w:val="auto"/>
          <w:kern w:val="0"/>
          <w:szCs w:val="21"/>
          <w:highlight w:val="none"/>
          <w:lang w:val="en-US"/>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抽油杆抗拉强度检测测量过程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附查C、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 w:val="21"/>
          <w:szCs w:val="21"/>
          <w:highlight w:val="none"/>
        </w:rPr>
        <w:t>企业未建立最高计量标准开展检定和校准，企业</w:t>
      </w:r>
      <w:r>
        <w:rPr>
          <w:rFonts w:hint="eastAsia" w:ascii="宋体" w:hAnsi="宋体" w:eastAsia="宋体" w:cs="宋体"/>
          <w:kern w:val="0"/>
          <w:sz w:val="21"/>
          <w:szCs w:val="21"/>
          <w:highlight w:val="none"/>
          <w:lang w:eastAsia="zh-CN"/>
        </w:rPr>
        <w:t>主要</w:t>
      </w:r>
      <w:r>
        <w:rPr>
          <w:rFonts w:hint="eastAsia" w:ascii="宋体" w:hAnsi="宋体" w:eastAsia="宋体" w:cs="宋体"/>
          <w:kern w:val="0"/>
          <w:sz w:val="21"/>
          <w:szCs w:val="21"/>
          <w:highlight w:val="none"/>
        </w:rPr>
        <w:t>的测量设备均委外送检到</w:t>
      </w:r>
      <w:r>
        <w:rPr>
          <w:rFonts w:hint="eastAsia" w:ascii="宋体" w:hAnsi="宋体" w:eastAsia="宋体" w:cs="宋体"/>
          <w:kern w:val="0"/>
          <w:sz w:val="21"/>
          <w:szCs w:val="21"/>
          <w:highlight w:val="none"/>
          <w:lang w:eastAsia="zh-CN"/>
        </w:rPr>
        <w:t>：“</w:t>
      </w:r>
      <w:r>
        <w:rPr>
          <w:rFonts w:hint="eastAsia" w:cs="Tahoma"/>
          <w:color w:val="000000" w:themeColor="text1"/>
          <w:sz w:val="21"/>
          <w:szCs w:val="21"/>
        </w:rPr>
        <w:t>盘锦市计量测试所</w:t>
      </w:r>
      <w:r>
        <w:rPr>
          <w:rFonts w:hint="eastAsia" w:asciiTheme="minorEastAsia" w:hAnsiTheme="minorEastAsia" w:cstheme="minorEastAsia"/>
          <w:sz w:val="21"/>
          <w:szCs w:val="21"/>
          <w:lang w:eastAsia="zh-CN"/>
        </w:rPr>
        <w:t>”</w:t>
      </w:r>
      <w:r>
        <w:rPr>
          <w:rFonts w:hint="eastAsia" w:ascii="宋体" w:hAnsi="宋体" w:eastAsia="宋体" w:cs="宋体"/>
          <w:sz w:val="21"/>
          <w:szCs w:val="21"/>
          <w:highlight w:val="none"/>
          <w:lang w:val="en-US" w:eastAsia="zh-CN"/>
        </w:rPr>
        <w:t>；,国家法定计量检定机构授权证书号：（辽）法计（2011）019号</w:t>
      </w:r>
      <w:r>
        <w:rPr>
          <w:rFonts w:hint="eastAsia" w:ascii="宋体" w:hAnsi="宋体" w:eastAsia="宋体" w:cs="宋体"/>
          <w:kern w:val="0"/>
          <w:sz w:val="21"/>
          <w:szCs w:val="21"/>
          <w:highlight w:val="none"/>
          <w:lang w:eastAsia="zh-CN"/>
        </w:rPr>
        <w:t>“</w:t>
      </w:r>
      <w:r>
        <w:rPr>
          <w:rFonts w:hint="eastAsia" w:ascii="Times New Roman" w:hAnsi="Times New Roman" w:eastAsia="宋体" w:cs="Times New Roman"/>
          <w:szCs w:val="21"/>
        </w:rPr>
        <w:t>中国计量科学研究院</w:t>
      </w:r>
      <w:r>
        <w:rPr>
          <w:rFonts w:hint="eastAsia" w:ascii="Times New Roman" w:hAnsi="Times New Roman" w:eastAsia="宋体" w:cs="Times New Roman"/>
          <w:szCs w:val="21"/>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L0502等</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值溯源符合标准要求，随机抽查</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台</w:t>
      </w:r>
      <w:r>
        <w:rPr>
          <w:rFonts w:hint="eastAsia" w:ascii="宋体" w:hAnsi="宋体" w:eastAsia="宋体" w:cs="宋体"/>
          <w:sz w:val="21"/>
          <w:szCs w:val="21"/>
          <w:highlight w:val="none"/>
          <w:lang w:eastAsia="zh-CN"/>
        </w:rPr>
        <w:t>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校准</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 w:val="0"/>
          <w:bCs/>
          <w:kern w:val="0"/>
          <w:szCs w:val="21"/>
          <w:highlight w:val="none"/>
          <w:lang w:eastAsia="zh-CN"/>
        </w:rPr>
      </w:pPr>
      <w:r>
        <w:rPr>
          <w:rFonts w:hint="eastAsia" w:ascii="宋体" w:hAnsi="宋体"/>
          <w:szCs w:val="21"/>
          <w:lang w:eastAsia="zh-CN"/>
        </w:rPr>
        <w:t>企业</w:t>
      </w:r>
      <w:r>
        <w:rPr>
          <w:rFonts w:ascii="Times New Roman" w:hAnsi="Times New Roman" w:cs="Times New Roman"/>
          <w:bCs/>
          <w:kern w:val="0"/>
          <w:szCs w:val="21"/>
        </w:rPr>
        <w:t>能耗主要是生产用</w:t>
      </w:r>
      <w:r>
        <w:rPr>
          <w:rFonts w:hint="eastAsia" w:ascii="Times New Roman" w:hAnsi="Times New Roman" w:cs="Times New Roman"/>
          <w:bCs/>
          <w:kern w:val="0"/>
          <w:szCs w:val="21"/>
          <w:lang w:eastAsia="zh-CN"/>
        </w:rPr>
        <w:t>的</w:t>
      </w:r>
      <w:r>
        <w:rPr>
          <w:rFonts w:ascii="Times New Roman" w:hAnsi="Times New Roman" w:cs="Times New Roman"/>
          <w:bCs/>
          <w:kern w:val="0"/>
          <w:szCs w:val="21"/>
        </w:rPr>
        <w:t>电</w:t>
      </w:r>
      <w:r>
        <w:rPr>
          <w:rFonts w:hint="eastAsia" w:ascii="Times New Roman" w:hAnsi="Times New Roman" w:cs="Times New Roman"/>
          <w:bCs/>
          <w:kern w:val="0"/>
          <w:szCs w:val="21"/>
          <w:lang w:eastAsia="zh-CN"/>
        </w:rPr>
        <w:t>、水，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2022年1-12月，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 xml:space="preserve">7.59 </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szCs w:val="21"/>
          <w:lang w:val="en-US" w:eastAsia="zh-CN"/>
        </w:rPr>
        <w:t>DTSD341型</w:t>
      </w:r>
      <w:r>
        <w:rPr>
          <w:szCs w:val="21"/>
        </w:rPr>
        <w:t>2.0</w:t>
      </w:r>
      <w:r>
        <w:rPr>
          <w:rFonts w:hint="eastAsia"/>
          <w:szCs w:val="21"/>
        </w:rPr>
        <w:t>级</w:t>
      </w:r>
      <w:r>
        <w:rPr>
          <w:rFonts w:hint="eastAsia"/>
          <w:szCs w:val="21"/>
          <w:lang w:eastAsia="zh-CN"/>
        </w:rPr>
        <w:t>电子式多功能</w:t>
      </w:r>
      <w:r>
        <w:rPr>
          <w:rFonts w:hint="eastAsia"/>
          <w:szCs w:val="21"/>
        </w:rPr>
        <w:t xml:space="preserve">电能表 </w:t>
      </w:r>
      <w:r>
        <w:rPr>
          <w:rFonts w:hint="eastAsia"/>
          <w:szCs w:val="21"/>
          <w:lang w:val="en-US" w:eastAsia="zh-CN"/>
        </w:rPr>
        <w:t>3台</w:t>
      </w:r>
      <w:r>
        <w:rPr>
          <w:rFonts w:hint="eastAsia"/>
          <w:b w:val="0"/>
          <w:bCs/>
          <w:szCs w:val="21"/>
          <w:highlight w:val="none"/>
          <w:lang w:eastAsia="zh-CN"/>
        </w:rPr>
        <w:t>。</w:t>
      </w:r>
      <w:r>
        <w:rPr>
          <w:rFonts w:hint="eastAsia"/>
          <w:szCs w:val="21"/>
        </w:rPr>
        <w:t>2.</w:t>
      </w:r>
      <w:r>
        <w:rPr>
          <w:rFonts w:hint="eastAsia" w:ascii="宋体" w:hAnsi="宋体" w:eastAsia="宋体" w:cs="宋体"/>
          <w:szCs w:val="21"/>
          <w:lang w:val="en-US" w:eastAsia="zh-CN"/>
        </w:rPr>
        <w:t>5</w:t>
      </w:r>
      <w:r>
        <w:rPr>
          <w:rFonts w:hint="eastAsia"/>
          <w:szCs w:val="21"/>
        </w:rPr>
        <w:t>级</w:t>
      </w:r>
      <w:r>
        <w:rPr>
          <w:rFonts w:hint="eastAsia"/>
          <w:szCs w:val="21"/>
          <w:lang w:eastAsia="zh-CN"/>
        </w:rPr>
        <w:t>旋翼式</w:t>
      </w:r>
      <w:r>
        <w:rPr>
          <w:rFonts w:hint="eastAsia"/>
          <w:szCs w:val="21"/>
        </w:rPr>
        <w:t>水表</w:t>
      </w:r>
      <w:r>
        <w:rPr>
          <w:rFonts w:hint="eastAsia"/>
          <w:szCs w:val="21"/>
          <w:lang w:val="en-US" w:eastAsia="zh-CN"/>
        </w:rPr>
        <w:t>1</w:t>
      </w:r>
      <w:r>
        <w:rPr>
          <w:rFonts w:hint="eastAsia"/>
          <w:szCs w:val="21"/>
          <w:lang w:eastAsia="zh-CN"/>
        </w:rPr>
        <w:t>台</w:t>
      </w:r>
      <w:r>
        <w:rPr>
          <w:rFonts w:hint="eastAsia" w:ascii="宋体" w:hAnsi="宋体"/>
          <w:b w:val="0"/>
          <w:bCs/>
          <w:szCs w:val="21"/>
          <w:highlight w:val="none"/>
          <w:lang w:val="en-US" w:eastAsia="zh-CN"/>
        </w:rPr>
        <w:t>。</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上年认证</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spacing w:line="440" w:lineRule="exact"/>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认证</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个不符合项，及时制定整改计划，采取了如下纠正措施：已对开出的不符合项：</w:t>
      </w:r>
      <w:r>
        <w:rPr>
          <w:rFonts w:ascii="Times New Roman" w:hAnsi="Times New Roman"/>
          <w:bCs/>
          <w:szCs w:val="21"/>
        </w:rPr>
        <w:t>1：</w:t>
      </w:r>
      <w:r>
        <w:rPr>
          <w:rFonts w:hint="eastAsia" w:ascii="宋体" w:hAnsi="宋体"/>
          <w:color w:val="auto"/>
          <w:szCs w:val="21"/>
          <w:highlight w:val="none"/>
          <w:lang w:eastAsia="zh-CN"/>
        </w:rPr>
        <w:t>抽</w:t>
      </w:r>
      <w:r>
        <w:rPr>
          <w:rFonts w:hint="eastAsia" w:ascii="宋体" w:hAnsi="宋体" w:eastAsia="宋体"/>
          <w:color w:val="auto"/>
          <w:szCs w:val="21"/>
          <w:highlight w:val="none"/>
          <w:lang w:eastAsia="zh-CN"/>
        </w:rPr>
        <w:t>查</w:t>
      </w:r>
      <w:r>
        <w:rPr>
          <w:rFonts w:hint="eastAsia" w:ascii="宋体" w:hAnsi="宋体" w:eastAsia="宋体"/>
          <w:color w:val="auto"/>
          <w:szCs w:val="21"/>
          <w:highlight w:val="none"/>
          <w:lang w:val="en-US" w:eastAsia="zh-CN"/>
        </w:rPr>
        <w:t>编号为QR-ZJ-21《测量过程及控制一览表》</w:t>
      </w:r>
      <w:r>
        <w:rPr>
          <w:rFonts w:hint="eastAsia" w:ascii="宋体" w:hAnsi="宋体"/>
          <w:color w:val="auto"/>
          <w:szCs w:val="21"/>
          <w:highlight w:val="none"/>
          <w:lang w:val="en-US" w:eastAsia="zh-CN"/>
        </w:rPr>
        <w:t>中.空心抽油杆尺寸检测所依据技术文件与实际工艺文件不相符</w:t>
      </w:r>
      <w:r>
        <w:rPr>
          <w:rFonts w:hint="eastAsia" w:ascii="宋体" w:hAnsi="宋体"/>
          <w:color w:val="auto"/>
          <w:szCs w:val="21"/>
          <w:highlight w:val="none"/>
          <w:lang w:eastAsia="zh-CN"/>
        </w:rPr>
        <w:t>。</w:t>
      </w:r>
      <w:r>
        <w:rPr>
          <w:rFonts w:ascii="宋体" w:hAnsi="宋体" w:cs="宋体"/>
          <w:kern w:val="0"/>
          <w:szCs w:val="21"/>
        </w:rPr>
        <w:t>不符</w:t>
      </w:r>
      <w:r>
        <w:rPr>
          <w:rFonts w:ascii="宋体" w:hAnsi="宋体" w:eastAsia="宋体" w:cs="宋体"/>
          <w:kern w:val="0"/>
          <w:szCs w:val="21"/>
        </w:rPr>
        <w:t>合</w:t>
      </w:r>
      <w:r>
        <w:rPr>
          <w:rFonts w:hint="eastAsia" w:ascii="宋体" w:hAnsi="宋体" w:cs="宋体"/>
          <w:kern w:val="0"/>
          <w:szCs w:val="21"/>
          <w:u w:val="none"/>
          <w:lang w:val="en-US" w:eastAsia="zh-CN"/>
        </w:rPr>
        <w:t xml:space="preserve"> </w:t>
      </w:r>
      <w:r>
        <w:rPr>
          <w:rFonts w:hint="eastAsia" w:ascii="宋体" w:cs="宋体"/>
          <w:color w:val="auto"/>
          <w:kern w:val="0"/>
          <w:szCs w:val="21"/>
          <w:u w:val="none"/>
          <w:lang w:val="en-US" w:eastAsia="zh-CN"/>
        </w:rPr>
        <w:t>GB/T19022-2003标准中 7.2.2条款 测量过程设计管理要求</w:t>
      </w:r>
      <w:r>
        <w:rPr>
          <w:rFonts w:hint="eastAsia" w:ascii="宋体" w:hAnsi="宋体" w:cs="宋体"/>
          <w:kern w:val="0"/>
          <w:szCs w:val="21"/>
          <w:lang w:val="en-US" w:eastAsia="zh-CN"/>
        </w:rPr>
        <w:t>。</w:t>
      </w:r>
      <w:r>
        <w:rPr>
          <w:rFonts w:hint="eastAsia" w:ascii="宋体" w:hAnsi="宋体" w:cs="宋体"/>
          <w:kern w:val="0"/>
          <w:szCs w:val="21"/>
          <w:highlight w:val="none"/>
          <w:lang w:val="en-US" w:eastAsia="zh-CN"/>
        </w:rPr>
        <w:t>2：</w:t>
      </w:r>
      <w:r>
        <w:rPr>
          <w:rFonts w:hint="eastAsia"/>
          <w:szCs w:val="21"/>
        </w:rPr>
        <w:t>质检部实验室未提供出满足环境条件要求的监视记录清单</w:t>
      </w:r>
      <w:r>
        <w:rPr>
          <w:rFonts w:hint="eastAsia" w:ascii="宋体" w:hAnsi="宋体"/>
          <w:color w:val="auto"/>
          <w:szCs w:val="21"/>
          <w:highlight w:val="none"/>
          <w:lang w:eastAsia="zh-CN"/>
        </w:rPr>
        <w:t>。</w:t>
      </w:r>
      <w:r>
        <w:rPr>
          <w:rFonts w:ascii="宋体" w:hAnsi="宋体" w:cs="宋体"/>
          <w:kern w:val="0"/>
          <w:szCs w:val="21"/>
        </w:rPr>
        <w:t>不符</w:t>
      </w:r>
      <w:r>
        <w:rPr>
          <w:rFonts w:ascii="宋体" w:hAnsi="宋体" w:eastAsia="宋体" w:cs="宋体"/>
          <w:kern w:val="0"/>
          <w:szCs w:val="21"/>
        </w:rPr>
        <w:t>合</w:t>
      </w:r>
      <w:r>
        <w:rPr>
          <w:rFonts w:hint="eastAsia" w:ascii="宋体" w:hAnsi="宋体" w:cs="宋体"/>
          <w:kern w:val="0"/>
          <w:szCs w:val="21"/>
          <w:u w:val="none"/>
          <w:lang w:val="en-US" w:eastAsia="zh-CN"/>
        </w:rPr>
        <w:t xml:space="preserve"> </w:t>
      </w:r>
      <w:r>
        <w:rPr>
          <w:rFonts w:hint="eastAsia" w:ascii="宋体" w:cs="宋体"/>
          <w:color w:val="auto"/>
          <w:kern w:val="0"/>
          <w:szCs w:val="21"/>
          <w:u w:val="none"/>
          <w:lang w:val="en-US" w:eastAsia="zh-CN"/>
        </w:rPr>
        <w:t>GB/T19022-2003标准中 6.3.2条款 环境管理要求。</w:t>
      </w:r>
      <w:r>
        <w:rPr>
          <w:rFonts w:hint="eastAsia" w:ascii="宋体" w:hAnsi="宋体" w:eastAsia="宋体" w:cs="宋体"/>
          <w:b w:val="0"/>
          <w:bCs/>
          <w:color w:val="auto"/>
          <w:kern w:val="0"/>
          <w:sz w:val="21"/>
          <w:szCs w:val="21"/>
          <w:u w:val="none"/>
        </w:rPr>
        <w:t>通过对整改完成情况及纠正措施有效性进行查验，确认公司上次审核中确定</w:t>
      </w:r>
      <w:r>
        <w:rPr>
          <w:rFonts w:hint="eastAsia" w:ascii="宋体" w:hAnsi="宋体" w:eastAsia="宋体" w:cs="宋体"/>
          <w:b w:val="0"/>
          <w:bCs/>
          <w:color w:val="auto"/>
          <w:kern w:val="0"/>
          <w:sz w:val="21"/>
          <w:szCs w:val="21"/>
        </w:rPr>
        <w:t>的</w:t>
      </w:r>
      <w:r>
        <w:rPr>
          <w:rFonts w:hint="eastAsia" w:ascii="宋体" w:hAnsi="宋体" w:eastAsia="宋体" w:cs="宋体"/>
          <w:b w:val="0"/>
          <w:bCs/>
          <w:color w:val="auto"/>
          <w:kern w:val="0"/>
          <w:sz w:val="21"/>
          <w:szCs w:val="21"/>
          <w:lang w:val="en-US" w:eastAsia="zh-CN"/>
        </w:rPr>
        <w:t>2</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w:t>
      </w:r>
      <w:r>
        <w:rPr>
          <w:b/>
          <w:bCs/>
          <w:color w:val="000000"/>
          <w:szCs w:val="21"/>
        </w:rPr>
        <w:t>生产相关活动</w:t>
      </w:r>
      <w:r>
        <w:rPr>
          <w:rFonts w:hint="eastAsia" w:ascii="宋体" w:hAnsi="宋体" w:eastAsia="宋体" w:cs="宋体"/>
          <w:b/>
          <w:bCs/>
          <w:color w:val="auto"/>
          <w:szCs w:val="21"/>
          <w:lang w:eastAsia="zh-CN"/>
        </w:rPr>
        <w:t>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质量、物料交接、安全、现场管理等方面的投诉和纠纷。</w:t>
      </w:r>
      <w:r>
        <w:rPr>
          <w:szCs w:val="21"/>
        </w:rPr>
        <w:t>企业</w:t>
      </w:r>
      <w:bookmarkStart w:id="9" w:name="审核范围"/>
      <w:r>
        <w:rPr>
          <w:rFonts w:hint="eastAsia"/>
          <w:szCs w:val="21"/>
          <w:lang w:eastAsia="zh-CN"/>
        </w:rPr>
        <w:t>认证范围：</w:t>
      </w:r>
      <w:bookmarkEnd w:id="9"/>
      <w:r>
        <w:rPr>
          <w:color w:val="000000"/>
          <w:szCs w:val="21"/>
        </w:rPr>
        <w:t>实心抽油杆，空心抽油杆，热采配件的生产</w:t>
      </w:r>
      <w:r>
        <w:rPr>
          <w:rFonts w:hint="eastAsia"/>
          <w:szCs w:val="21"/>
          <w:lang w:eastAsia="zh-CN"/>
        </w:rPr>
        <w:t>在</w:t>
      </w:r>
      <w:r>
        <w:rPr>
          <w:szCs w:val="21"/>
        </w:rPr>
        <w:t>行业标准对产品</w:t>
      </w:r>
      <w:r>
        <w:rPr>
          <w:rFonts w:hint="eastAsia"/>
          <w:szCs w:val="21"/>
          <w:lang w:eastAsia="zh-CN"/>
        </w:rPr>
        <w:t>生产</w:t>
      </w:r>
      <w:r>
        <w:rPr>
          <w:rFonts w:hint="eastAsia"/>
          <w:color w:val="000000"/>
          <w:szCs w:val="21"/>
          <w:lang w:eastAsia="zh-CN"/>
        </w:rPr>
        <w:t>企业</w:t>
      </w:r>
      <w:r>
        <w:rPr>
          <w:rFonts w:hint="eastAsia" w:ascii="宋体" w:hAnsi="宋体" w:eastAsia="宋体" w:cs="宋体"/>
          <w:b w:val="0"/>
          <w:bCs w:val="0"/>
          <w:color w:val="auto"/>
          <w:sz w:val="21"/>
          <w:szCs w:val="21"/>
          <w:lang w:eastAsia="zh-CN"/>
        </w:rPr>
        <w:t>生产</w:t>
      </w:r>
      <w:r>
        <w:rPr>
          <w:rFonts w:hint="eastAsia" w:ascii="Times New Roman" w:hAnsi="Times New Roman" w:eastAsia="宋体" w:cs="Times New Roman"/>
          <w:b w:val="0"/>
          <w:bCs w:val="0"/>
          <w:color w:val="auto"/>
          <w:sz w:val="21"/>
          <w:szCs w:val="21"/>
          <w:highlight w:val="none"/>
          <w:u w:val="none"/>
          <w:lang w:val="en-US" w:eastAsia="zh-CN"/>
        </w:rPr>
        <w:t>产品</w:t>
      </w:r>
      <w:r>
        <w:rPr>
          <w:rFonts w:hint="eastAsia"/>
          <w:b w:val="0"/>
          <w:bCs w:val="0"/>
          <w:color w:val="auto"/>
          <w:sz w:val="21"/>
          <w:szCs w:val="21"/>
          <w:highlight w:val="none"/>
          <w:lang w:eastAsia="zh-CN"/>
        </w:rPr>
        <w:t>过程中所依据的检验标准、检验方法、使用的测量设备均符合标准要求。企业</w:t>
      </w:r>
      <w:r>
        <w:rPr>
          <w:rFonts w:hint="eastAsia" w:ascii="宋体" w:hAnsi="宋体" w:cs="宋体"/>
          <w:b w:val="0"/>
          <w:bCs w:val="0"/>
          <w:color w:val="auto"/>
          <w:kern w:val="0"/>
          <w:sz w:val="21"/>
          <w:szCs w:val="21"/>
          <w:highlight w:val="none"/>
        </w:rPr>
        <w:t>目前</w:t>
      </w:r>
      <w:r>
        <w:rPr>
          <w:b w:val="0"/>
          <w:bCs w:val="0"/>
          <w:color w:val="auto"/>
          <w:sz w:val="21"/>
          <w:szCs w:val="21"/>
          <w:highlight w:val="none"/>
        </w:rPr>
        <w:t>产</w:t>
      </w:r>
      <w:r>
        <w:rPr>
          <w:color w:val="auto"/>
          <w:szCs w:val="21"/>
          <w:highlight w:val="none"/>
        </w:rPr>
        <w:t>品质量较好，未有顾客投诉。顾客</w:t>
      </w:r>
      <w:r>
        <w:rPr>
          <w:rFonts w:hint="eastAsia"/>
          <w:color w:val="auto"/>
          <w:szCs w:val="21"/>
          <w:highlight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w:t>
      </w:r>
      <w:r>
        <w:rPr>
          <w:rFonts w:hint="eastAsia" w:ascii="宋体" w:hAnsi="宋体" w:eastAsia="宋体" w:cs="宋体"/>
          <w:bCs/>
          <w:color w:val="auto"/>
          <w:kern w:val="0"/>
          <w:szCs w:val="21"/>
          <w:lang w:val="en-US" w:eastAsia="zh-CN"/>
        </w:rPr>
        <w:t>4</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2022年1-12月，4</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
          <w:bCs w:val="0"/>
          <w:kern w:val="0"/>
          <w:szCs w:val="21"/>
        </w:rPr>
      </w:pPr>
      <w:r>
        <w:rPr>
          <w:rFonts w:ascii="宋体" w:hAnsi="宋体" w:cs="宋体"/>
          <w:b/>
          <w:bCs w:val="0"/>
          <w:kern w:val="0"/>
          <w:szCs w:val="21"/>
        </w:rPr>
        <w:t>8.</w:t>
      </w:r>
      <w:r>
        <w:rPr>
          <w:rFonts w:hint="eastAsia" w:ascii="宋体" w:hAnsi="宋体" w:cs="宋体"/>
          <w:b/>
          <w:bCs w:val="0"/>
          <w:kern w:val="0"/>
          <w:szCs w:val="21"/>
        </w:rPr>
        <w:t>对企业组织任何变更的审核：</w:t>
      </w:r>
    </w:p>
    <w:p>
      <w:pPr>
        <w:widowControl/>
        <w:numPr>
          <w:ilvl w:val="0"/>
          <w:numId w:val="0"/>
        </w:numPr>
        <w:spacing w:line="360" w:lineRule="auto"/>
        <w:rPr>
          <w:rFonts w:ascii="Times New Roman" w:hAnsi="Times New Roman" w:cs="Times New Roman"/>
          <w:b/>
          <w:bCs/>
          <w:kern w:val="0"/>
          <w:szCs w:val="21"/>
          <w:highlight w:val="none"/>
        </w:rPr>
      </w:pPr>
      <w:r>
        <w:rPr>
          <w:rFonts w:hint="eastAsia" w:ascii="宋体" w:hAnsi="宋体" w:eastAsia="宋体" w:cs="宋体"/>
          <w:bCs/>
          <w:color w:val="auto"/>
          <w:kern w:val="0"/>
          <w:szCs w:val="21"/>
          <w:highlight w:val="none"/>
        </w:rPr>
        <w:t>公司在测量管理体系运行</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企业营业执照变更（</w:t>
      </w:r>
      <w:r>
        <w:rPr>
          <w:rFonts w:hint="eastAsia" w:ascii="宋体" w:hAnsi="宋体" w:eastAsia="宋体" w:cs="宋体"/>
          <w:bCs/>
          <w:color w:val="auto"/>
          <w:kern w:val="0"/>
          <w:szCs w:val="21"/>
          <w:highlight w:val="none"/>
          <w:lang w:val="en-US" w:eastAsia="zh-CN"/>
        </w:rPr>
        <w:t>2022.03.10）经营范围变更</w:t>
      </w:r>
      <w:r>
        <w:rPr>
          <w:rFonts w:hint="eastAsia" w:ascii="宋体" w:hAnsi="宋体"/>
          <w:sz w:val="21"/>
          <w:szCs w:val="21"/>
          <w:lang w:eastAsia="zh-CN"/>
        </w:rPr>
        <w:t>。附：（工商核验证明），企业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rPr>
        <w:t>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r>
        <w:rPr>
          <w:rFonts w:hint="eastAsia" w:ascii="宋体" w:hAnsi="宋体" w:eastAsia="宋体" w:cs="宋体"/>
          <w:b w:val="0"/>
          <w:bCs w:val="0"/>
          <w:color w:val="auto"/>
          <w:sz w:val="21"/>
          <w:szCs w:val="21"/>
          <w:highlight w:val="none"/>
        </w:rPr>
        <w:t xml:space="preserve"> </w:t>
      </w:r>
    </w:p>
    <w:p>
      <w:pPr>
        <w:spacing w:line="312" w:lineRule="auto"/>
        <w:ind w:firstLine="420" w:firstLineChars="200"/>
        <w:rPr>
          <w:rFonts w:ascii="Times New Roman" w:hAnsi="Times New Roman" w:cs="Times New Roman"/>
          <w:b/>
          <w:bCs/>
          <w:kern w:val="0"/>
          <w:sz w:val="21"/>
          <w:szCs w:val="21"/>
          <w:highlight w:val="none"/>
        </w:rPr>
      </w:pPr>
      <w:r>
        <w:rPr>
          <w:rFonts w:hint="eastAsia" w:ascii="宋体" w:hAnsi="宋体" w:eastAsia="宋体" w:cs="宋体"/>
          <w:b w:val="0"/>
          <w:bCs w:val="0"/>
          <w:color w:val="auto"/>
          <w:sz w:val="21"/>
          <w:szCs w:val="21"/>
          <w:highlight w:val="none"/>
        </w:rPr>
        <w:t xml:space="preserve"> </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ascii="Times New Roman" w:hAnsi="Times New Roman" w:cs="Times New Roman"/>
          <w:bCs/>
          <w:kern w:val="0"/>
          <w:szCs w:val="21"/>
        </w:rPr>
      </w:pPr>
      <w:r>
        <w:rPr>
          <w:rFonts w:ascii="Times New Roman" w:hAnsi="Times New Roman" w:cs="Times New Roman"/>
          <w:bCs/>
          <w:kern w:val="0"/>
          <w:szCs w:val="21"/>
        </w:rPr>
        <w:t>（2）测量管理体系认证证书用于：</w:t>
      </w:r>
      <w:r>
        <w:rPr>
          <w:rFonts w:hint="eastAsia" w:ascii="Times New Roman" w:hAnsi="Times New Roman" w:cs="Times New Roman"/>
          <w:bCs/>
          <w:kern w:val="0"/>
          <w:szCs w:val="21"/>
          <w:lang w:eastAsia="zh-CN"/>
        </w:rPr>
        <w:t>辽河油田等</w:t>
      </w:r>
      <w:r>
        <w:rPr>
          <w:rFonts w:hint="eastAsia" w:ascii="宋体" w:hAnsi="宋体" w:cs="宋体"/>
          <w:bCs/>
          <w:kern w:val="0"/>
          <w:szCs w:val="21"/>
          <w:highlight w:val="none"/>
          <w:lang w:eastAsia="zh-CN"/>
        </w:rPr>
        <w:t>招投标单位。</w:t>
      </w: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 w:val="21"/>
          <w:szCs w:val="21"/>
          <w:highlight w:val="none"/>
        </w:rPr>
      </w:pPr>
      <w:r>
        <w:rPr>
          <w:rFonts w:hint="eastAsia" w:ascii="宋体" w:hAnsi="宋体" w:cs="宋体"/>
          <w:kern w:val="0"/>
          <w:sz w:val="21"/>
          <w:szCs w:val="21"/>
          <w:highlight w:val="none"/>
          <w:lang w:val="en-US" w:eastAsia="zh-CN"/>
        </w:rPr>
        <w:t>10.1</w:t>
      </w:r>
      <w:r>
        <w:rPr>
          <w:rFonts w:hint="eastAsia"/>
          <w:color w:val="auto"/>
          <w:szCs w:val="21"/>
        </w:rPr>
        <w:t>抽查</w:t>
      </w:r>
      <w:r>
        <w:rPr>
          <w:rFonts w:hint="eastAsia" w:ascii="宋体" w:hAnsi="宋体"/>
          <w:color w:val="auto"/>
          <w:szCs w:val="21"/>
          <w:lang w:eastAsia="zh-CN"/>
        </w:rPr>
        <w:t>质检部</w:t>
      </w:r>
      <w:r>
        <w:rPr>
          <w:rFonts w:hint="eastAsia"/>
          <w:color w:val="auto"/>
          <w:szCs w:val="21"/>
        </w:rPr>
        <w:t>(内部)顾客满意度</w:t>
      </w:r>
      <w:r>
        <w:rPr>
          <w:rFonts w:hint="eastAsia"/>
          <w:color w:val="auto"/>
          <w:szCs w:val="21"/>
          <w:lang w:eastAsia="zh-CN"/>
        </w:rPr>
        <w:t>调查表，企业未能提供</w:t>
      </w:r>
      <w:r>
        <w:rPr>
          <w:rFonts w:hint="eastAsia"/>
          <w:color w:val="auto"/>
          <w:szCs w:val="21"/>
        </w:rPr>
        <w:t>(内部)顾客满意度</w:t>
      </w:r>
      <w:r>
        <w:rPr>
          <w:rFonts w:hint="eastAsia"/>
          <w:color w:val="auto"/>
          <w:szCs w:val="21"/>
          <w:lang w:eastAsia="zh-CN"/>
        </w:rPr>
        <w:t>调查表，不符合</w:t>
      </w:r>
      <w:r>
        <w:rPr>
          <w:rFonts w:hint="eastAsia" w:ascii="宋体" w:hAnsi="宋体"/>
          <w:szCs w:val="21"/>
        </w:rPr>
        <w:t>标准GB/T 19022-2003</w:t>
      </w:r>
      <w:r>
        <w:rPr>
          <w:rFonts w:hint="eastAsia" w:ascii="宋体" w:hAnsi="宋体"/>
          <w:szCs w:val="21"/>
          <w:lang w:eastAsia="zh-CN"/>
        </w:rPr>
        <w:t>标准</w:t>
      </w:r>
      <w:r>
        <w:rPr>
          <w:rFonts w:hint="eastAsia" w:ascii="宋体" w:hAnsi="宋体"/>
          <w:szCs w:val="21"/>
          <w:lang w:val="en-US" w:eastAsia="zh-CN"/>
        </w:rPr>
        <w:t xml:space="preserve">8.2.2条款 </w:t>
      </w:r>
      <w:r>
        <w:rPr>
          <w:rFonts w:hint="eastAsia" w:ascii="宋体" w:hAnsi="宋体"/>
          <w:szCs w:val="21"/>
        </w:rPr>
        <w:t>顾客满意</w:t>
      </w:r>
      <w:r>
        <w:rPr>
          <w:rFonts w:hint="eastAsia" w:ascii="宋体" w:hAnsi="宋体"/>
          <w:szCs w:val="21"/>
          <w:lang w:val="en-US" w:eastAsia="zh-CN"/>
        </w:rPr>
        <w:t xml:space="preserve"> </w:t>
      </w:r>
      <w:r>
        <w:rPr>
          <w:rFonts w:hint="eastAsia" w:ascii="宋体" w:hAnsi="宋体"/>
          <w:szCs w:val="21"/>
          <w:lang w:eastAsia="zh-CN"/>
        </w:rPr>
        <w:t>的</w:t>
      </w:r>
      <w:r>
        <w:rPr>
          <w:rFonts w:hint="eastAsia" w:ascii="宋体" w:hAnsi="宋体"/>
          <w:szCs w:val="21"/>
        </w:rPr>
        <w:t>要求</w:t>
      </w:r>
      <w:bookmarkStart w:id="11" w:name="_GoBack"/>
      <w:bookmarkEnd w:id="11"/>
      <w:r>
        <w:rPr>
          <w:rFonts w:hint="eastAsia" w:ascii="宋体" w:hAnsi="宋体"/>
          <w:bCs/>
          <w:szCs w:val="21"/>
        </w:rPr>
        <w:t>。</w:t>
      </w:r>
      <w:r>
        <w:rPr>
          <w:rFonts w:hint="eastAsia" w:ascii="宋体" w:hAnsi="宋体" w:cs="宋体"/>
          <w:bCs/>
          <w:color w:val="auto"/>
          <w:kern w:val="0"/>
          <w:sz w:val="21"/>
          <w:szCs w:val="21"/>
          <w:highlight w:val="none"/>
        </w:rPr>
        <w:t>属于次要不符合项。</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23</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01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14日</w:t>
      </w:r>
      <w:r>
        <w:rPr>
          <w:rFonts w:hint="eastAsia" w:ascii="宋体" w:hAnsi="宋体" w:cs="宋体"/>
          <w:bCs/>
          <w:color w:val="auto"/>
          <w:kern w:val="0"/>
          <w:szCs w:val="21"/>
        </w:rPr>
        <w:t>，</w:t>
      </w:r>
      <w:r>
        <w:rPr>
          <w:rFonts w:hint="eastAsia" w:ascii="宋体" w:hAnsi="宋体" w:cs="宋体"/>
          <w:bCs/>
          <w:color w:val="auto"/>
          <w:kern w:val="0"/>
          <w:szCs w:val="21"/>
          <w:lang w:eastAsia="zh-CN"/>
        </w:rPr>
        <w:t xml:space="preserve"> 盘锦辽河油田金宇石油装备有限公司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eastAsia="宋体" w:cs="宋体"/>
          <w:bCs/>
          <w:color w:val="auto"/>
          <w:kern w:val="0"/>
          <w:sz w:val="21"/>
          <w:szCs w:val="21"/>
          <w:lang w:val="en-US" w:eastAsia="zh-CN"/>
        </w:rPr>
        <w:t>现场</w:t>
      </w:r>
      <w:r>
        <w:rPr>
          <w:rFonts w:hint="eastAsia" w:ascii="宋体" w:hAnsi="宋体" w:cs="宋体"/>
          <w:bCs/>
          <w:color w:val="auto"/>
          <w:kern w:val="0"/>
          <w:szCs w:val="21"/>
        </w:rPr>
        <w:t>监督</w:t>
      </w:r>
      <w:r>
        <w:rPr>
          <w:rFonts w:hint="eastAsia" w:ascii="宋体" w:hAnsi="宋体" w:cs="宋体"/>
          <w:bCs/>
          <w:color w:val="auto"/>
          <w:kern w:val="0"/>
          <w:szCs w:val="21"/>
          <w:lang w:eastAsia="zh-CN"/>
        </w:rPr>
        <w:t>审核</w:t>
      </w:r>
      <w:r>
        <w:rPr>
          <w:rFonts w:hint="eastAsia" w:ascii="宋体" w:hAnsi="宋体" w:cs="宋体"/>
          <w:bCs/>
          <w:color w:val="auto"/>
          <w:kern w:val="0"/>
          <w:szCs w:val="21"/>
        </w:rPr>
        <w:t>，验证了公司在测量管理体系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盘锦辽河油田金宇石油装备有限公司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r>
        <w:rPr>
          <w:rFonts w:ascii="Times New Roman" w:hAnsi="Times New Roman"/>
          <w:bCs/>
          <w:szCs w:val="21"/>
        </w:rPr>
        <w:t>提高企业内部技术管理水平</w:t>
      </w:r>
      <w:r>
        <w:rPr>
          <w:rFonts w:hint="eastAsia" w:ascii="宋体" w:hAnsi="宋体" w:eastAsia="宋体" w:cs="宋体"/>
          <w:bCs/>
          <w:color w:val="auto"/>
          <w:kern w:val="0"/>
          <w:szCs w:val="21"/>
        </w:rPr>
        <w:t>增加测量设备参与全过程管理的内容，使计量、质量管理工作融为一体，便于进一步提升企业管理水平和提高产品质量。</w:t>
      </w:r>
    </w:p>
    <w:p>
      <w:pPr>
        <w:widowControl/>
        <w:numPr>
          <w:ilvl w:val="0"/>
          <w:numId w:val="1"/>
        </w:numPr>
        <w:spacing w:line="360" w:lineRule="auto"/>
        <w:rPr>
          <w:rFonts w:hint="eastAsia" w:ascii="宋体" w:hAnsi="宋体" w:eastAsia="宋体" w:cs="宋体"/>
          <w:bCs/>
          <w:color w:val="auto"/>
          <w:kern w:val="0"/>
          <w:szCs w:val="21"/>
        </w:rPr>
      </w:pPr>
      <w:r>
        <w:rPr>
          <w:rFonts w:ascii="Times New Roman" w:hAnsi="Times New Roman"/>
          <w:bCs/>
          <w:szCs w:val="21"/>
        </w:rPr>
        <w:t>加强内审员培训，提高企业内部技术管理水平</w:t>
      </w:r>
      <w:r>
        <w:rPr>
          <w:rFonts w:hint="eastAsia" w:ascii="Times New Roman" w:hAnsi="Times New Roman" w:cs="Times New Roman"/>
          <w:bCs/>
          <w:kern w:val="0"/>
          <w:szCs w:val="21"/>
          <w:lang w:eastAsia="zh-CN"/>
        </w:rPr>
        <w:t>。</w:t>
      </w: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：无</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2"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2023.01.14</w:t>
      </w:r>
    </w:p>
    <w:p>
      <w:pPr>
        <w:widowControl/>
        <w:spacing w:line="276" w:lineRule="auto"/>
        <w:ind w:right="945"/>
        <w:jc w:val="left"/>
        <w:rPr>
          <w:rFonts w:ascii="宋体" w:hAnsi="宋体" w:eastAsia="宋体" w:cs="宋体"/>
          <w:kern w:val="0"/>
          <w:szCs w:val="28"/>
        </w:rPr>
      </w:pPr>
    </w:p>
    <w:p>
      <w:pPr>
        <w:widowControl/>
        <w:spacing w:line="360" w:lineRule="auto"/>
        <w:rPr>
          <w:rFonts w:hint="default" w:ascii="宋体" w:cs="宋体"/>
          <w:b/>
          <w:bCs/>
          <w:kern w:val="0"/>
          <w:szCs w:val="21"/>
          <w:lang w:val="en-US"/>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eastAsia="宋体"/>
          <w:lang w:eastAsia="zh-CN"/>
        </w:rPr>
        <w:drawing>
          <wp:inline distT="0" distB="0" distL="114300" distR="114300">
            <wp:extent cx="878205" cy="317500"/>
            <wp:effectExtent l="0" t="0" r="17145" b="6350"/>
            <wp:docPr id="2" name="图片 1" descr="李修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李修权"/>
                    <pic:cNvPicPr>
                      <a:picLocks noChangeAspect="1"/>
                    </pic:cNvPicPr>
                  </pic:nvPicPr>
                  <pic:blipFill>
                    <a:blip r:embed="rId7"/>
                    <a:stretch>
                      <a:fillRect/>
                    </a:stretch>
                  </pic:blipFill>
                  <pic:spPr>
                    <a:xfrm>
                      <a:off x="0" y="0"/>
                      <a:ext cx="878205" cy="317500"/>
                    </a:xfrm>
                    <a:prstGeom prst="rect">
                      <a:avLst/>
                    </a:prstGeom>
                    <a:noFill/>
                    <a:ln>
                      <a:noFill/>
                    </a:ln>
                  </pic:spPr>
                </pic:pic>
              </a:graphicData>
            </a:graphic>
          </wp:inline>
        </w:drawing>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cs="宋体"/>
          <w:b/>
          <w:bCs/>
          <w:kern w:val="0"/>
          <w:szCs w:val="21"/>
          <w:lang w:val="en-US" w:eastAsia="zh-CN"/>
        </w:rPr>
        <w:t>2023.01.14</w:t>
      </w:r>
    </w:p>
    <w:p>
      <w:pPr>
        <w:widowControl/>
        <w:spacing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F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6A27CB5"/>
    <w:rsid w:val="0F335A67"/>
    <w:rsid w:val="254855F2"/>
    <w:rsid w:val="29B0557C"/>
    <w:rsid w:val="2F872142"/>
    <w:rsid w:val="32DE1CDE"/>
    <w:rsid w:val="356954E9"/>
    <w:rsid w:val="3DA52B88"/>
    <w:rsid w:val="3ED0748B"/>
    <w:rsid w:val="4D5A0BBE"/>
    <w:rsid w:val="566E78E0"/>
    <w:rsid w:val="757B7499"/>
    <w:rsid w:val="795D5A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3069</Words>
  <Characters>3445</Characters>
  <Lines>15</Lines>
  <Paragraphs>4</Paragraphs>
  <TotalTime>0</TotalTime>
  <ScaleCrop>false</ScaleCrop>
  <LinksUpToDate>false</LinksUpToDate>
  <CharactersWithSpaces>3551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2023-01-15T05:46:24Z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4933BD27A5FD47058D5283B997EA2F32</vt:lpwstr>
  </property>
</Properties>
</file>