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8076B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182071"/>
            <wp:effectExtent l="0" t="0" r="0" b="0"/>
            <wp:wrapNone/>
            <wp:docPr id="1" name="图片 1" descr="E:\姜海军移动云盘1\移动云盘同步\国标联合审核\202301\盐城华远石油机械有限公司\签字盖章资料\三体系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1\盐城华远石油机械有限公司\签字盖章资料\三体系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8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proofErr w:type="gramStart"/>
      <w:r w:rsidR="00671578" w:rsidRPr="00671578">
        <w:rPr>
          <w:rFonts w:hint="eastAsia"/>
          <w:b/>
          <w:sz w:val="36"/>
          <w:szCs w:val="36"/>
          <w:u w:val="single"/>
        </w:rPr>
        <w:t>盐城华远石油</w:t>
      </w:r>
      <w:proofErr w:type="gramEnd"/>
      <w:r w:rsidR="00671578" w:rsidRPr="00671578">
        <w:rPr>
          <w:rFonts w:hint="eastAsia"/>
          <w:b/>
          <w:sz w:val="36"/>
          <w:szCs w:val="36"/>
          <w:u w:val="single"/>
        </w:rPr>
        <w:t>机械有限公司</w:t>
      </w:r>
      <w:r w:rsidR="00671578">
        <w:rPr>
          <w:rFonts w:hint="eastAsia"/>
          <w:b/>
          <w:sz w:val="36"/>
          <w:szCs w:val="36"/>
          <w:u w:val="single"/>
        </w:rPr>
        <w:t xml:space="preserve"> 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671578">
      <w:pPr>
        <w:ind w:firstLine="945"/>
        <w:jc w:val="right"/>
        <w:rPr>
          <w:b/>
          <w:sz w:val="36"/>
          <w:szCs w:val="36"/>
        </w:rPr>
      </w:pPr>
      <w:bookmarkStart w:id="6" w:name="组织名称"/>
      <w:proofErr w:type="gramStart"/>
      <w:r w:rsidRPr="00671578">
        <w:rPr>
          <w:rFonts w:hint="eastAsia"/>
          <w:b/>
          <w:sz w:val="36"/>
          <w:szCs w:val="36"/>
        </w:rPr>
        <w:t>盐城华远石油</w:t>
      </w:r>
      <w:proofErr w:type="gramEnd"/>
      <w:r w:rsidRPr="00671578">
        <w:rPr>
          <w:rFonts w:hint="eastAsia"/>
          <w:b/>
          <w:sz w:val="36"/>
          <w:szCs w:val="36"/>
        </w:rPr>
        <w:t>机械有限公司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070DD2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67157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070DD2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2E3" w:rsidRDefault="000C72E3">
      <w:pPr>
        <w:spacing w:after="0" w:line="240" w:lineRule="auto"/>
      </w:pPr>
      <w:r>
        <w:separator/>
      </w:r>
    </w:p>
  </w:endnote>
  <w:endnote w:type="continuationSeparator" w:id="0">
    <w:p w:rsidR="000C72E3" w:rsidRDefault="000C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2E3" w:rsidRDefault="000C72E3">
      <w:pPr>
        <w:spacing w:after="0" w:line="240" w:lineRule="auto"/>
      </w:pPr>
      <w:r>
        <w:separator/>
      </w:r>
    </w:p>
  </w:footnote>
  <w:footnote w:type="continuationSeparator" w:id="0">
    <w:p w:rsidR="000C72E3" w:rsidRDefault="000C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070DD2" w:rsidP="00070DD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5B7A4" wp14:editId="35930351">
          <wp:simplePos x="0" y="0"/>
          <wp:positionH relativeFrom="column">
            <wp:posOffset>-203200</wp:posOffset>
          </wp:positionH>
          <wp:positionV relativeFrom="paragraph">
            <wp:posOffset>-26035</wp:posOffset>
          </wp:positionV>
          <wp:extent cx="481330" cy="484505"/>
          <wp:effectExtent l="0" t="0" r="0" b="0"/>
          <wp:wrapNone/>
          <wp:docPr id="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2E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70DD2"/>
    <w:rsid w:val="000959E1"/>
    <w:rsid w:val="000B2179"/>
    <w:rsid w:val="000C72E3"/>
    <w:rsid w:val="000D6A5A"/>
    <w:rsid w:val="001753BE"/>
    <w:rsid w:val="00304FF8"/>
    <w:rsid w:val="00401487"/>
    <w:rsid w:val="0040225B"/>
    <w:rsid w:val="004E6151"/>
    <w:rsid w:val="005626CB"/>
    <w:rsid w:val="0065244F"/>
    <w:rsid w:val="00671578"/>
    <w:rsid w:val="008076B7"/>
    <w:rsid w:val="00961292"/>
    <w:rsid w:val="009A4679"/>
    <w:rsid w:val="009D1ED7"/>
    <w:rsid w:val="00A924AA"/>
    <w:rsid w:val="00AD1765"/>
    <w:rsid w:val="00B13298"/>
    <w:rsid w:val="00B80486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Balloon Text"/>
    <w:basedOn w:val="a"/>
    <w:link w:val="Char2"/>
    <w:uiPriority w:val="99"/>
    <w:semiHidden/>
    <w:unhideWhenUsed/>
    <w:rsid w:val="00070DD2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0D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2021-09-27T07:00:00Z</cp:lastPrinted>
  <dcterms:created xsi:type="dcterms:W3CDTF">2017-03-09T01:11:00Z</dcterms:created>
  <dcterms:modified xsi:type="dcterms:W3CDTF">2023-01-17T23:44:00Z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