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D874" w14:textId="77777777" w:rsidR="00E405CF" w:rsidRDefault="00E405CF">
      <w:pPr>
        <w:spacing w:line="1" w:lineRule="exact"/>
        <w:rPr>
          <w:rFonts w:ascii="Arial" w:eastAsia="Arial" w:hAnsi="Arial" w:cs="Arial"/>
          <w:sz w:val="10"/>
        </w:rPr>
      </w:pPr>
    </w:p>
    <w:p w14:paraId="63508D04" w14:textId="77777777" w:rsidR="00E405CF" w:rsidRDefault="00E405CF">
      <w:pPr>
        <w:spacing w:line="200" w:lineRule="exact"/>
        <w:rPr>
          <w:rFonts w:ascii="宋体" w:eastAsia="宋体" w:hAnsi="宋体" w:cs="宋体"/>
          <w:sz w:val="20"/>
        </w:rPr>
      </w:pPr>
    </w:p>
    <w:p w14:paraId="243EB91B" w14:textId="77777777" w:rsidR="00E405CF" w:rsidRDefault="00E405CF">
      <w:pPr>
        <w:spacing w:line="200" w:lineRule="exact"/>
        <w:rPr>
          <w:rFonts w:ascii="宋体" w:eastAsia="宋体" w:hAnsi="宋体" w:cs="宋体"/>
          <w:sz w:val="20"/>
        </w:rPr>
      </w:pPr>
    </w:p>
    <w:p w14:paraId="155014CE" w14:textId="77777777" w:rsidR="00E405CF" w:rsidRDefault="00E405CF">
      <w:pPr>
        <w:spacing w:line="200" w:lineRule="exact"/>
        <w:rPr>
          <w:rFonts w:ascii="宋体" w:eastAsia="宋体" w:hAnsi="宋体" w:cs="宋体"/>
          <w:sz w:val="20"/>
        </w:rPr>
      </w:pPr>
    </w:p>
    <w:p w14:paraId="3C3AEE11" w14:textId="77777777" w:rsidR="00E405CF" w:rsidRDefault="00E405CF">
      <w:pPr>
        <w:spacing w:line="200" w:lineRule="exact"/>
        <w:rPr>
          <w:rFonts w:ascii="宋体" w:eastAsia="宋体" w:hAnsi="宋体" w:cs="宋体"/>
          <w:sz w:val="20"/>
        </w:rPr>
      </w:pPr>
    </w:p>
    <w:p w14:paraId="3BCBC3BD" w14:textId="77777777" w:rsidR="00E405CF" w:rsidRDefault="00E405CF">
      <w:pPr>
        <w:spacing w:line="200" w:lineRule="exact"/>
        <w:rPr>
          <w:rFonts w:ascii="宋体" w:eastAsia="宋体" w:hAnsi="宋体" w:cs="宋体"/>
          <w:sz w:val="20"/>
        </w:rPr>
      </w:pPr>
    </w:p>
    <w:p w14:paraId="13210108" w14:textId="77777777" w:rsidR="00E405CF" w:rsidRDefault="00000000">
      <w:pPr>
        <w:autoSpaceDE w:val="0"/>
        <w:autoSpaceDN w:val="0"/>
        <w:spacing w:line="380" w:lineRule="exact"/>
        <w:ind w:left="2400"/>
        <w:jc w:val="both"/>
      </w:pPr>
      <w:r>
        <w:rPr>
          <w:rFonts w:ascii="宋体" w:eastAsia="宋体" w:hAnsi="宋体" w:cs="宋体" w:hint="eastAsia"/>
          <w:sz w:val="31"/>
        </w:rPr>
        <w:t>宁波合力机泵股份有限公司</w:t>
      </w:r>
    </w:p>
    <w:p w14:paraId="74313B70" w14:textId="77777777" w:rsidR="00E405CF" w:rsidRDefault="00000000">
      <w:pPr>
        <w:autoSpaceDE w:val="0"/>
        <w:autoSpaceDN w:val="0"/>
        <w:spacing w:line="620" w:lineRule="exact"/>
        <w:ind w:left="2780"/>
        <w:jc w:val="both"/>
        <w:rPr>
          <w:lang w:eastAsia="zh-CN"/>
        </w:rPr>
      </w:pPr>
      <w:r>
        <w:rPr>
          <w:rFonts w:ascii="宋体" w:eastAsia="宋体" w:hAnsi="宋体" w:cs="宋体" w:hint="eastAsia"/>
          <w:sz w:val="28"/>
          <w:lang w:eastAsia="zh-CN"/>
        </w:rPr>
        <w:t>测量过程有效性确认记录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77216" behindDoc="1" locked="0" layoutInCell="1" allowOverlap="1" wp14:anchorId="67D2DD78" wp14:editId="1F874493">
                <wp:simplePos x="0" y="0"/>
                <wp:positionH relativeFrom="column">
                  <wp:posOffset>3009900</wp:posOffset>
                </wp:positionH>
                <wp:positionV relativeFrom="line">
                  <wp:posOffset>4711700</wp:posOffset>
                </wp:positionV>
                <wp:extent cx="12700" cy="190500"/>
                <wp:effectExtent l="0" t="0" r="22225" b="31115"/>
                <wp:wrapNone/>
                <wp:docPr id="68" name="shape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90500">
                              <a:moveTo>
                                <a:pt x="3013" y="359"/>
                              </a:moveTo>
                              <a:lnTo>
                                <a:pt x="3013" y="18576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A3B42" id="shape68" o:spid="_x0000_s1026" style="position:absolute;left:0;text-align:left;margin-left:237pt;margin-top:371pt;width:1pt;height:15pt;z-index:-50253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12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aZagIAAP8EAAAOAAAAZHJzL2Uyb0RvYy54bWysVE1v2zAMvQ/YfxB0X22nTT+COkXQosOA&#10;oi3QDj0rshwbkEVNUuJ0v35PcuIEXU/DclAeRYofj6Svb7adZhvlfEum5MVJzpkykqrWrEr+8/X+&#10;2yVnPghTCU1GlfxdeX4z//rlurczNaGGdKUcgxPjZ70teROCnWWZl43qhD8hqwyUNblOBIhulVVO&#10;9PDe6WyS5+dZT66yjqTyHrd3g5LPk/+6VjI81bVXgemSI7eQTpfOZTyz+bWYrZywTSt3aYh/yKIT&#10;rUHQ0dWdCIKtXfuXq66VjjzV4URSl1Fdt1KlGlBNkX+o5qURVqVaQI63I03+/7mVj5sX++xAQ2/9&#10;zAPGKra16+I/8mPbRNb7SJbaBiZxWUwucjAqoSmu8ikwnGSHt3Ltw3dFyY/YPPgwUF3tkWj2SG7N&#10;Hjo0LLZKp1YFztAqxxlatRxaZUWI72JyEbJ+TKQZ84jKjjbqlZJZiCWc5sUpZ8j1dHq1S/Rgos2n&#10;psXl9OK82FkPNqgvhk2Fjqng8rhYQ/et1qlabWIGnnRbxbskuNXyVju2EXEi028X4cgMHuPT7NCT&#10;iJZUvT875miYYm/lfet8eBA+PAuHsUU7sIrhCUetCdSAhIQ4a8j9/uw+2mOaoOWsxxqU3P9aC6c4&#10;0z8M5uyqODuLe5OEs+nFBII71iyPNWbd3RLqKrD0ViYY7YPew9pR94aNXcSoUAkjEbvk6PQAbwMk&#10;KLDxUi0WCWNTwPWDebEyuk5NRd2v2zfhLLOAcICxfKT9wojZfuJiw0bb+NLQYh2obuM4Jn4HVncC&#10;tiz1dvdFiGt8LCerw3dr/gcAAP//AwBQSwMEFAAGAAgAAAAhALftNqvfAAAACwEAAA8AAABkcnMv&#10;ZG93bnJldi54bWxMT9FKw0AQfBf8h2MF3+zFEpoacykiqESRYPXBx21uTUJzeyF3bePfuz7p2+zM&#10;MDtTbGY3qCNNofds4HqRgCJuvO25NfDx/nC1BhUissXBMxn4pgCb8vyswNz6E7/RcRtbJSEccjTQ&#10;xTjmWoemI4dh4Udi0b785DDKObXaTniScDfoZZKstMOe5UOHI9131Oy3B2fg6bHaO1tj9VmPVVo/&#10;r29equbVmMuL+e4WVKQ5/pnht75Uh1I67fyBbVCDgTRLZUs0kKVLAeJIs5WAnTCZMLos9P8N5Q8A&#10;AAD//wMAUEsBAi0AFAAGAAgAAAAhALaDOJL+AAAA4QEAABMAAAAAAAAAAAAAAAAAAAAAAFtDb250&#10;ZW50X1R5cGVzXS54bWxQSwECLQAUAAYACAAAACEAOP0h/9YAAACUAQAACwAAAAAAAAAAAAAAAAAv&#10;AQAAX3JlbHMvLnJlbHNQSwECLQAUAAYACAAAACEAy6r2mWoCAAD/BAAADgAAAAAAAAAAAAAAAAAu&#10;AgAAZHJzL2Uyb0RvYy54bWxQSwECLQAUAAYACAAAACEAt+02q98AAAALAQAADwAAAAAAAAAAAAAA&#10;AADEBAAAZHJzL2Rvd25yZXYueG1sUEsFBgAAAAAEAAQA8wAAANAFAAAAAA==&#10;" path="m3013,359r,185402e" filled="f">
                <v:path arrowok="t"/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78240" behindDoc="1" locked="0" layoutInCell="1" allowOverlap="1" wp14:anchorId="235E782C" wp14:editId="7A34EF5F">
                <wp:simplePos x="0" y="0"/>
                <wp:positionH relativeFrom="column">
                  <wp:posOffset>3441700</wp:posOffset>
                </wp:positionH>
                <wp:positionV relativeFrom="line">
                  <wp:posOffset>4711700</wp:posOffset>
                </wp:positionV>
                <wp:extent cx="12700" cy="190500"/>
                <wp:effectExtent l="0" t="0" r="22225" b="31115"/>
                <wp:wrapNone/>
                <wp:docPr id="69" name="shape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90500">
                              <a:moveTo>
                                <a:pt x="9676" y="359"/>
                              </a:moveTo>
                              <a:lnTo>
                                <a:pt x="9676" y="18576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DF4C9" id="shape69" o:spid="_x0000_s1026" style="position:absolute;left:0;text-align:left;margin-left:271pt;margin-top:371pt;width:1pt;height:15pt;z-index:-50253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;v-text-anchor:top" coordsize="12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35YagIAAP8EAAAOAAAAZHJzL2Uyb0RvYy54bWysVN9v2jAQfp+0/8Hy+xrCChTUUKFWnSZV&#10;baV26rNxHBLJ8Xm2IXR//T47ENDWp2k8mO985/vx3V2ub/atZjvlfEOm4PnFiDNlJJWN2RT8x+v9&#10;lyvOfBCmFJqMKvi78vxm+fnTdWcXakw16VI5BifGLzpb8DoEu8gyL2vVCn9BVhkoK3KtCBDdJiud&#10;6OC91dl4NJpmHbnSOpLKe9ze9Uq+TP6rSsnwVFVeBaYLjtxCOl061/HMltdisXHC1o08pCH+IYtW&#10;NAZBB1d3Igi2dc1frtpGOvJUhQtJbUZV1UiVakA1+eiPal5qYVWqBeR4O9Dk/59b+bh7sc8ONHTW&#10;LzxgrGJfuTb+Iz+2T2S9D2SpfWASl/l4NgKjEpp8PpoAw0l2eiu3PnxTlPyI3YMPPdXlEYn6iOTe&#10;HKFDw2KrdGpV4AytcpyhVeu+VVaE+C4mFyHrhkTqIY+obGmnXimZhVjCfDqbcoZcv07mh0RPJtp8&#10;aJpfTWbT/GDd26C+GDYVOqSCy/NiDd03WqdqtYkZeNJNGe+S4DbrW+3YTsSJTL9DhDMzeIxPs1NP&#10;IlpT+f7smKN+ir2V943z4UH48CwcxhbtwCqGJxyVJlADEhLirCb366P7aI9pgpazDmtQcP9zK5zi&#10;TH83mLN5fnkZ9yYJl5PZGII716zPNWbb3hLqyrH0ViYY7YM+wspR+4aNXcWoUAkjEbvg6HQPbwMk&#10;KLDxUq1WCWNTwPWDebEyuk5NRd2v+zfhLLOAcICxfKTjwojFceJiwwbb+NLQahuoauI4Jn57Vg8C&#10;tiz19vBFiGt8Lier03dr+RsAAP//AwBQSwMEFAAGAAgAAAAhAF61kkLeAAAACwEAAA8AAABkcnMv&#10;ZG93bnJldi54bWxMT01Lw0AQvQv+h2UEb3ZjSW2N2RQRVKJIsHrwOM2OSWh2NmS3bfz3jl70Nu+D&#10;N+/l68n16kBj6DwbuJwloIhrbztuDLy/3V+sQIWIbLH3TAa+KMC6OD3JMbP+yK902MRGSQiHDA20&#10;MQ6Z1qFuyWGY+YFYtE8/OowCx0bbEY8S7no9T5Ir7bBj+dDiQHct1bvN3hl4fCh3zlZYflRDmVZP&#10;q+vnsn4x5vxsur0BFWmKf2b4qS/VoZBOW79nG1RvYJHOZUs0sPw9xLFIU2G2wixF0kWu/28ovgEA&#10;AP//AwBQSwECLQAUAAYACAAAACEAtoM4kv4AAADhAQAAEwAAAAAAAAAAAAAAAAAAAAAAW0NvbnRl&#10;bnRfVHlwZXNdLnhtbFBLAQItABQABgAIAAAAIQA4/SH/1gAAAJQBAAALAAAAAAAAAAAAAAAAAC8B&#10;AABfcmVscy8ucmVsc1BLAQItABQABgAIAAAAIQAYp35YagIAAP8EAAAOAAAAAAAAAAAAAAAAAC4C&#10;AABkcnMvZTJvRG9jLnhtbFBLAQItABQABgAIAAAAIQBetZJC3gAAAAsBAAAPAAAAAAAAAAAAAAAA&#10;AMQEAABkcnMvZG93bnJldi54bWxQSwUGAAAAAAQABADzAAAAzwUAAAAA&#10;" path="m9676,359r,185402e" filled="f">
                <v:path arrowok="t"/>
                <w10:wrap anchory="line"/>
              </v:shape>
            </w:pict>
          </mc:Fallback>
        </mc:AlternateContent>
      </w:r>
    </w:p>
    <w:p w14:paraId="1FC225FC" w14:textId="77777777" w:rsidR="00E405CF" w:rsidRDefault="00E405CF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14:paraId="7637F668" w14:textId="77777777" w:rsidR="00E405CF" w:rsidRDefault="00E405CF">
      <w:pPr>
        <w:spacing w:line="200" w:lineRule="exact"/>
        <w:rPr>
          <w:rFonts w:ascii="宋体" w:eastAsia="宋体" w:hAnsi="宋体" w:cs="宋体"/>
          <w:sz w:val="20"/>
          <w:lang w:eastAsia="zh-CN"/>
        </w:rPr>
      </w:pPr>
    </w:p>
    <w:p w14:paraId="5BF4E705" w14:textId="58A848F9" w:rsidR="00E405CF" w:rsidRDefault="00E405CF">
      <w:pPr>
        <w:spacing w:line="120" w:lineRule="exact"/>
        <w:rPr>
          <w:rFonts w:ascii="宋体" w:eastAsia="宋体" w:hAnsi="宋体" w:cs="宋体"/>
          <w:sz w:val="20"/>
          <w:lang w:eastAsia="zh-CN"/>
        </w:rPr>
      </w:pPr>
    </w:p>
    <w:tbl>
      <w:tblPr>
        <w:tblW w:w="938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1440"/>
        <w:gridCol w:w="1180"/>
        <w:gridCol w:w="1580"/>
        <w:gridCol w:w="1680"/>
        <w:gridCol w:w="1620"/>
        <w:gridCol w:w="1860"/>
      </w:tblGrid>
      <w:tr w:rsidR="00E405CF" w14:paraId="69F8DB73" w14:textId="77777777" w:rsidTr="003F7AA2">
        <w:trPr>
          <w:trHeight w:hRule="exact" w:val="6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92BE" w14:textId="77777777" w:rsidR="00E405CF" w:rsidRDefault="00000000">
            <w:pPr>
              <w:spacing w:before="100"/>
              <w:ind w:left="100"/>
            </w:pPr>
            <w:r>
              <w:rPr>
                <w:rFonts w:ascii="宋体" w:eastAsia="宋体" w:hAnsi="宋体" w:cs="宋体" w:hint="eastAsia"/>
                <w:sz w:val="18"/>
              </w:rPr>
              <w:t xml:space="preserve">测量过程编号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5A64" w14:textId="77777777" w:rsidR="00E405CF" w:rsidRDefault="00000000">
            <w:pPr>
              <w:spacing w:before="140"/>
              <w:ind w:left="100"/>
            </w:pPr>
            <w:r>
              <w:rPr>
                <w:rFonts w:ascii="宋体" w:eastAsia="宋体" w:hAnsi="宋体" w:cs="宋体" w:hint="eastAsia"/>
                <w:sz w:val="17"/>
              </w:rPr>
              <w:t xml:space="preserve">220930-1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F900" w14:textId="61EB7BF5" w:rsidR="00E405CF" w:rsidRDefault="00000000" w:rsidP="003F7AA2">
            <w:pPr>
              <w:ind w:left="380"/>
            </w:pPr>
            <w:r>
              <w:rPr>
                <w:rFonts w:ascii="宋体" w:eastAsia="宋体" w:hAnsi="宋体" w:cs="宋体" w:hint="eastAsia"/>
                <w:sz w:val="18"/>
              </w:rPr>
              <w:t xml:space="preserve">测量过程名称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5D39" w14:textId="77777777" w:rsidR="00E405CF" w:rsidRDefault="00000000">
            <w:pPr>
              <w:spacing w:before="100"/>
              <w:ind w:left="180"/>
            </w:pPr>
            <w:r>
              <w:rPr>
                <w:rFonts w:ascii="宋体" w:eastAsia="宋体" w:hAnsi="宋体" w:cs="宋体" w:hint="eastAsia"/>
                <w:sz w:val="20"/>
              </w:rPr>
              <w:t xml:space="preserve">孔平行度测试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77990" w14:textId="1A671638" w:rsidR="00E405CF" w:rsidRDefault="00000000" w:rsidP="003F7AA2">
            <w:pPr>
              <w:ind w:left="180"/>
            </w:pPr>
            <w:r>
              <w:rPr>
                <w:rFonts w:ascii="宋体" w:eastAsia="宋体" w:hAnsi="宋体" w:cs="宋体" w:hint="eastAsia"/>
                <w:sz w:val="18"/>
              </w:rPr>
              <w:t xml:space="preserve">测量过程规范编号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80447" w14:textId="7FCC2387" w:rsidR="00E405CF" w:rsidRDefault="00000000" w:rsidP="003F7AA2">
            <w:pPr>
              <w:ind w:left="180"/>
            </w:pPr>
            <w:r>
              <w:rPr>
                <w:rFonts w:ascii="宋体" w:eastAsia="宋体" w:hAnsi="宋体" w:cs="宋体" w:hint="eastAsia"/>
                <w:sz w:val="20"/>
              </w:rPr>
              <w:t xml:space="preserve">NBHL-ZJ-QC-06- 2020 </w:t>
            </w:r>
          </w:p>
        </w:tc>
      </w:tr>
      <w:tr w:rsidR="00E405CF" w14:paraId="13669706" w14:textId="77777777" w:rsidTr="003F7AA2">
        <w:trPr>
          <w:trHeight w:hRule="exact" w:val="6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CBCF" w14:textId="77777777" w:rsidR="00E405CF" w:rsidRDefault="00000000">
            <w:pPr>
              <w:spacing w:before="100"/>
              <w:ind w:left="300"/>
            </w:pPr>
            <w:r>
              <w:rPr>
                <w:rFonts w:ascii="宋体" w:eastAsia="宋体" w:hAnsi="宋体" w:cs="宋体" w:hint="eastAsia"/>
                <w:sz w:val="18"/>
              </w:rPr>
              <w:t xml:space="preserve">所在部门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26F6F" w14:textId="77777777" w:rsidR="00E405CF" w:rsidRDefault="00000000">
            <w:pPr>
              <w:spacing w:before="100"/>
              <w:ind w:left="280"/>
            </w:pPr>
            <w:r>
              <w:rPr>
                <w:rFonts w:ascii="宋体" w:eastAsia="宋体" w:hAnsi="宋体" w:cs="宋体" w:hint="eastAsia"/>
                <w:sz w:val="18"/>
              </w:rPr>
              <w:t xml:space="preserve">质检部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C7BF" w14:textId="77777777" w:rsidR="00E405CF" w:rsidRDefault="00000000">
            <w:pPr>
              <w:spacing w:before="100"/>
              <w:ind w:left="380"/>
            </w:pPr>
            <w:r>
              <w:rPr>
                <w:rFonts w:ascii="宋体" w:eastAsia="宋体" w:hAnsi="宋体" w:cs="宋体" w:hint="eastAsia"/>
                <w:sz w:val="18"/>
              </w:rPr>
              <w:t xml:space="preserve">测量项目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BCBB" w14:textId="77777777" w:rsidR="00E405CF" w:rsidRDefault="00000000">
            <w:pPr>
              <w:ind w:left="400"/>
            </w:pPr>
            <w:r>
              <w:rPr>
                <w:rFonts w:ascii="宋体" w:eastAsia="宋体" w:hAnsi="宋体" w:cs="宋体" w:hint="eastAsia"/>
                <w:sz w:val="20"/>
              </w:rPr>
              <w:t xml:space="preserve">曲轴箱孔 </w:t>
            </w:r>
          </w:p>
          <w:p w14:paraId="722543AC" w14:textId="77777777" w:rsidR="00E405CF" w:rsidRDefault="00000000">
            <w:pPr>
              <w:spacing w:before="40"/>
              <w:ind w:left="300"/>
            </w:pPr>
            <w:r>
              <w:rPr>
                <w:rFonts w:ascii="宋体" w:eastAsia="宋体" w:hAnsi="宋体" w:cs="宋体" w:hint="eastAsia"/>
                <w:sz w:val="20"/>
              </w:rPr>
              <w:t xml:space="preserve">平行度测量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1359" w14:textId="77777777" w:rsidR="00E405CF" w:rsidRDefault="00000000">
            <w:pPr>
              <w:spacing w:before="80"/>
              <w:ind w:left="380"/>
            </w:pPr>
            <w:r>
              <w:rPr>
                <w:rFonts w:ascii="宋体" w:eastAsia="宋体" w:hAnsi="宋体" w:cs="宋体" w:hint="eastAsia"/>
                <w:sz w:val="18"/>
              </w:rPr>
              <w:t xml:space="preserve">控制程度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0C88" w14:textId="4725E43B" w:rsidR="00E405CF" w:rsidRDefault="003F7AA2">
            <w:pPr>
              <w:spacing w:before="120"/>
              <w:ind w:left="420"/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>高度</w:t>
            </w:r>
            <w:r w:rsidR="00000000">
              <w:rPr>
                <w:rFonts w:ascii="宋体" w:eastAsia="宋体" w:hAnsi="宋体" w:cs="宋体" w:hint="eastAsia"/>
                <w:sz w:val="18"/>
              </w:rPr>
              <w:t xml:space="preserve">控制 </w:t>
            </w:r>
          </w:p>
        </w:tc>
      </w:tr>
      <w:tr w:rsidR="00E405CF" w14:paraId="1B653104" w14:textId="77777777">
        <w:trPr>
          <w:trHeight w:hRule="exact" w:val="2820"/>
        </w:trPr>
        <w:tc>
          <w:tcPr>
            <w:tcW w:w="93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C7DF2" w14:textId="77777777" w:rsidR="00E405CF" w:rsidRDefault="00000000">
            <w:pPr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测量过程要素概述： </w:t>
            </w:r>
          </w:p>
          <w:p w14:paraId="173892AB" w14:textId="77777777" w:rsidR="00E405CF" w:rsidRDefault="00000000">
            <w:pPr>
              <w:spacing w:before="6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测量设备：三坐标 </w:t>
            </w:r>
          </w:p>
          <w:p w14:paraId="705F7738" w14:textId="77777777" w:rsidR="00E405CF" w:rsidRDefault="00000000">
            <w:pPr>
              <w:spacing w:before="6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>测量方法：将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产品</w:t>
            </w:r>
            <w:r>
              <w:rPr>
                <w:rFonts w:ascii="宋体" w:eastAsia="宋体" w:hAnsi="宋体" w:cs="宋体" w:hint="eastAsia"/>
                <w:sz w:val="18"/>
                <w:lang w:eastAsia="zh-CN"/>
              </w:rPr>
              <w:t>固定平放在三坐标仪检测台上，用三坐标直接测量，分别做 5次取平均值，记录表 1</w:t>
            </w:r>
          </w:p>
          <w:p w14:paraId="196D9C07" w14:textId="77777777" w:rsidR="00E405CF" w:rsidRDefault="00000000">
            <w:pPr>
              <w:spacing w:before="2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表 2数值 </w:t>
            </w:r>
          </w:p>
          <w:p w14:paraId="1D07759D" w14:textId="77777777" w:rsidR="00E405CF" w:rsidRDefault="00000000">
            <w:pPr>
              <w:spacing w:before="6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>环境条件：温度：20℃±2℃  相对湿度：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相对湿度</w:t>
            </w:r>
            <w:r>
              <w:rPr>
                <w:rFonts w:ascii="Times New Roman" w:eastAsia="Times New Roman" w:hAnsi="Times New Roman" w:cs="Times New Roman" w:hint="eastAsia"/>
                <w:sz w:val="20"/>
                <w:lang w:eastAsia="zh-CN"/>
              </w:rPr>
              <w:t>(55-65)%RH</w:t>
            </w:r>
            <w:r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 </w:t>
            </w:r>
          </w:p>
          <w:p w14:paraId="4237BCEF" w14:textId="77777777" w:rsidR="00E405CF" w:rsidRDefault="00000000">
            <w:pPr>
              <w:spacing w:before="4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测量软件；有 </w:t>
            </w:r>
          </w:p>
          <w:p w14:paraId="6F57FFCD" w14:textId="77777777" w:rsidR="00E405CF" w:rsidRDefault="00000000">
            <w:pPr>
              <w:spacing w:before="4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操作者技能：操作人员，经培训合格，有两年以上经验，且公司授权。 </w:t>
            </w:r>
          </w:p>
          <w:p w14:paraId="1DFD59A8" w14:textId="77777777" w:rsidR="00E405CF" w:rsidRDefault="00000000">
            <w:pPr>
              <w:spacing w:before="60"/>
              <w:ind w:left="100"/>
            </w:pPr>
            <w:r>
              <w:rPr>
                <w:rFonts w:ascii="宋体" w:eastAsia="宋体" w:hAnsi="宋体" w:cs="宋体" w:hint="eastAsia"/>
                <w:sz w:val="18"/>
              </w:rPr>
              <w:t xml:space="preserve">其他影响量：无 </w:t>
            </w:r>
          </w:p>
        </w:tc>
      </w:tr>
      <w:tr w:rsidR="00E405CF" w14:paraId="0D272286" w14:textId="77777777" w:rsidTr="00887249">
        <w:trPr>
          <w:trHeight w:hRule="exact" w:val="6029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615A9" w14:textId="77777777" w:rsidR="00E405CF" w:rsidRDefault="00000000">
            <w:pPr>
              <w:spacing w:before="2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有效性确认记录: </w:t>
            </w:r>
          </w:p>
          <w:p w14:paraId="2E49B881" w14:textId="4C20E14C" w:rsidR="00E405CF" w:rsidRDefault="00000000">
            <w:pPr>
              <w:spacing w:before="140"/>
              <w:ind w:left="10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三坐标对样</w:t>
            </w:r>
            <w:r w:rsidR="003F7AA2">
              <w:rPr>
                <w:rFonts w:ascii="宋体" w:eastAsia="宋体" w:hAnsi="宋体" w:cs="宋体" w:hint="eastAsia"/>
                <w:sz w:val="20"/>
                <w:lang w:eastAsia="zh-CN"/>
              </w:rPr>
              <w:t>件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的曲轴箱进行重复性测量，每次测量重复测量</w:t>
            </w:r>
            <w:r w:rsidR="003F7AA2">
              <w:rPr>
                <w:rFonts w:ascii="宋体" w:eastAsia="宋体" w:hAnsi="宋体" w:cs="宋体" w:hint="eastAsia"/>
                <w:sz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次得出</w:t>
            </w:r>
            <w:r>
              <w:rPr>
                <w:rFonts w:ascii="Times New Roman" w:eastAsia="Times New Roman" w:hAnsi="Times New Roman" w:cs="Times New Roman" w:hint="eastAsia"/>
                <w:sz w:val="20"/>
                <w:lang w:eastAsia="zh-CN"/>
              </w:rPr>
              <w:t xml:space="preserve"> </w:t>
            </w:r>
            <w:r w:rsidR="003F7AA2">
              <w:rPr>
                <w:rFonts w:ascii="Times New Roman" w:eastAsia="Times New Roman" w:hAnsi="Times New Roman" w:cs="Times New Roman"/>
                <w:sz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组数据，两次测量进行比较</w:t>
            </w:r>
            <w:r w:rsidR="00887249">
              <w:rPr>
                <w:rFonts w:ascii="宋体" w:eastAsia="宋体" w:hAnsi="宋体" w:cs="宋体" w:hint="eastAsia"/>
                <w:sz w:val="20"/>
                <w:lang w:eastAsia="zh-CN"/>
              </w:rPr>
              <w:t>。</w:t>
            </w:r>
          </w:p>
          <w:p w14:paraId="5D380AF9" w14:textId="31F8E4C7" w:rsidR="00E405CF" w:rsidRDefault="00000000">
            <w:pPr>
              <w:spacing w:before="100"/>
              <w:ind w:left="52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2022年 9月 20日</w:t>
            </w:r>
            <w:r w:rsidR="003F7AA2">
              <w:rPr>
                <w:rFonts w:ascii="宋体" w:eastAsia="宋体" w:hAnsi="宋体" w:cs="宋体" w:hint="eastAsia"/>
                <w:sz w:val="20"/>
                <w:lang w:eastAsia="zh-CN"/>
              </w:rPr>
              <w:t>操作者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对曲轴箱孔距 140mm平行度进行 </w:t>
            </w:r>
            <w:r w:rsidR="003F7AA2">
              <w:rPr>
                <w:rFonts w:ascii="宋体" w:eastAsia="宋体" w:hAnsi="宋体" w:cs="宋体"/>
                <w:sz w:val="20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次测量</w:t>
            </w:r>
            <w:r>
              <w:rPr>
                <w:rFonts w:ascii="黑体" w:eastAsia="黑体" w:hAnsi="黑体" w:cs="黑体" w:hint="eastAsia"/>
                <w:sz w:val="20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平均值 0.0083mm </w:t>
            </w:r>
          </w:p>
          <w:p w14:paraId="4A09D1B1" w14:textId="585521B3" w:rsidR="00E405CF" w:rsidRDefault="00000000">
            <w:pPr>
              <w:spacing w:before="200"/>
              <w:ind w:left="520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2022</w:t>
            </w:r>
            <w:r>
              <w:rPr>
                <w:rFonts w:ascii="黑体" w:eastAsia="黑体" w:hAnsi="黑体" w:cs="黑体" w:hint="eastAsia"/>
                <w:sz w:val="20"/>
                <w:lang w:eastAsia="zh-CN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 9</w:t>
            </w:r>
            <w:r w:rsidRPr="003F7AA2">
              <w:rPr>
                <w:rFonts w:ascii="宋体" w:eastAsia="宋体" w:hAnsi="宋体" w:cs="宋体" w:hint="eastAsia"/>
                <w:sz w:val="20"/>
                <w:lang w:eastAsia="zh-CN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 30</w:t>
            </w:r>
            <w:r w:rsidRPr="003F7AA2">
              <w:rPr>
                <w:rFonts w:ascii="宋体" w:eastAsia="宋体" w:hAnsi="宋体" w:cs="宋体" w:hint="eastAsia"/>
                <w:sz w:val="20"/>
                <w:lang w:eastAsia="zh-CN"/>
              </w:rPr>
              <w:t>日</w:t>
            </w:r>
            <w:r w:rsidR="003F7AA2" w:rsidRPr="003F7AA2">
              <w:rPr>
                <w:rFonts w:ascii="宋体" w:eastAsia="宋体" w:hAnsi="宋体" w:cs="宋体" w:hint="eastAsia"/>
                <w:sz w:val="20"/>
                <w:lang w:eastAsia="zh-CN"/>
              </w:rPr>
              <w:t>操作者</w:t>
            </w:r>
            <w:r w:rsidRPr="003F7AA2">
              <w:rPr>
                <w:rFonts w:ascii="宋体" w:eastAsia="宋体" w:hAnsi="宋体" w:cs="宋体" w:hint="eastAsia"/>
                <w:sz w:val="20"/>
                <w:lang w:eastAsia="zh-CN"/>
              </w:rPr>
              <w:t>对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曲轴箱孔</w:t>
            </w:r>
            <w:r w:rsidR="003F7AA2"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距 140mm平行度进行 </w:t>
            </w:r>
            <w:r w:rsidR="003F7AA2">
              <w:rPr>
                <w:rFonts w:ascii="宋体" w:eastAsia="宋体" w:hAnsi="宋体" w:cs="宋体"/>
                <w:sz w:val="20"/>
                <w:lang w:eastAsia="zh-CN"/>
              </w:rPr>
              <w:t>3</w:t>
            </w:r>
            <w:r w:rsidR="003F7AA2">
              <w:rPr>
                <w:rFonts w:ascii="宋体" w:eastAsia="宋体" w:hAnsi="宋体" w:cs="宋体" w:hint="eastAsia"/>
                <w:sz w:val="20"/>
                <w:lang w:eastAsia="zh-CN"/>
              </w:rPr>
              <w:t>次测量</w:t>
            </w:r>
            <w:r w:rsidR="003F7AA2">
              <w:rPr>
                <w:rFonts w:ascii="黑体" w:eastAsia="黑体" w:hAnsi="黑体" w:cs="黑体" w:hint="eastAsia"/>
                <w:sz w:val="20"/>
                <w:lang w:eastAsia="zh-CN"/>
              </w:rPr>
              <w:t>，</w:t>
            </w:r>
            <w:r w:rsidR="003F7AA2">
              <w:rPr>
                <w:rFonts w:ascii="宋体" w:eastAsia="宋体" w:hAnsi="宋体" w:cs="宋体" w:hint="eastAsia"/>
                <w:sz w:val="20"/>
                <w:lang w:eastAsia="zh-CN"/>
              </w:rPr>
              <w:t>平均值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0.00</w:t>
            </w:r>
            <w:r w:rsidR="003F7AA2">
              <w:rPr>
                <w:rFonts w:ascii="宋体" w:eastAsia="宋体" w:hAnsi="宋体" w:cs="宋体"/>
                <w:sz w:val="20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6mm </w:t>
            </w:r>
          </w:p>
          <w:p w14:paraId="54FABF4B" w14:textId="08DED174" w:rsidR="00887249" w:rsidRPr="00887249" w:rsidRDefault="00887249">
            <w:pPr>
              <w:spacing w:before="200"/>
              <w:ind w:left="520"/>
              <w:rPr>
                <w:rFonts w:ascii="宋体" w:eastAsia="宋体" w:hAnsi="宋体" w:cs="宋体" w:hint="eastAsia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三坐标测量机最大允许误差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(4+4L/1000)</w:t>
            </w:r>
            <w:r w:rsidRPr="00887249">
              <w:rPr>
                <w:rFonts w:ascii="宋体" w:eastAsia="宋体" w:hAnsi="宋体" w:cs="宋体"/>
                <w:sz w:val="20"/>
                <w:lang w:eastAsia="zh-CN"/>
              </w:rPr>
              <w:t xml:space="preserve"> </w:t>
            </w:r>
            <w:proofErr w:type="spellStart"/>
            <w:r w:rsidRPr="00887249">
              <w:rPr>
                <w:rFonts w:ascii="宋体" w:eastAsia="宋体" w:hAnsi="宋体" w:cs="宋体"/>
                <w:sz w:val="20"/>
                <w:lang w:eastAsia="zh-CN"/>
              </w:rPr>
              <w:t>μm</w:t>
            </w:r>
            <w:proofErr w:type="spellEnd"/>
            <w:r w:rsidRPr="00887249">
              <w:rPr>
                <w:rFonts w:ascii="宋体" w:eastAsia="宋体" w:hAnsi="宋体" w:cs="宋体" w:hint="eastAsia"/>
                <w:sz w:val="20"/>
                <w:lang w:eastAsia="zh-CN"/>
              </w:rPr>
              <w:t>，1</w:t>
            </w:r>
            <w:r w:rsidRPr="00887249">
              <w:rPr>
                <w:rFonts w:ascii="宋体" w:eastAsia="宋体" w:hAnsi="宋体" w:cs="宋体"/>
                <w:sz w:val="20"/>
                <w:lang w:eastAsia="zh-CN"/>
              </w:rPr>
              <w:t>40mm,</w:t>
            </w:r>
            <w:r w:rsidRPr="00887249">
              <w:rPr>
                <w:rFonts w:ascii="宋体" w:eastAsia="宋体" w:hAnsi="宋体" w:cs="宋体" w:hint="eastAsia"/>
                <w:sz w:val="20"/>
                <w:lang w:eastAsia="zh-CN"/>
              </w:rPr>
              <w:t>则为0.</w:t>
            </w:r>
            <w:r w:rsidRPr="00887249">
              <w:rPr>
                <w:rFonts w:ascii="宋体" w:eastAsia="宋体" w:hAnsi="宋体" w:cs="宋体"/>
                <w:sz w:val="20"/>
                <w:lang w:eastAsia="zh-CN"/>
              </w:rPr>
              <w:t>0046mm</w:t>
            </w:r>
            <w:r>
              <w:rPr>
                <w:rFonts w:ascii="宋体" w:eastAsia="宋体" w:hAnsi="宋体" w:cs="宋体"/>
                <w:sz w:val="20"/>
                <w:lang w:eastAsia="zh-CN"/>
              </w:rPr>
              <w:t>,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即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MPEV=0.0046mm</w:t>
            </w:r>
          </w:p>
          <w:p w14:paraId="75BE47F8" w14:textId="671605FC" w:rsidR="00E405CF" w:rsidRDefault="00000000">
            <w:pPr>
              <w:tabs>
                <w:tab w:val="left" w:pos="4400"/>
                <w:tab w:val="left" w:pos="6680"/>
              </w:tabs>
              <w:spacing w:before="260"/>
              <w:ind w:left="62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量过程的有效性按下列方法计算：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E=</w:t>
            </w:r>
            <w:r>
              <w:rPr>
                <w:rFonts w:ascii="Times New Roman" w:eastAsia="Times New Roman" w:hAnsi="Times New Roman" w:cs="Times New Roman" w:hint="eastAsia"/>
                <w:i/>
                <w:w w:val="99"/>
                <w:sz w:val="23"/>
                <w:lang w:eastAsia="zh-CN"/>
              </w:rPr>
              <w:t xml:space="preserve"> </w:t>
            </w:r>
            <w:r w:rsidR="00887249">
              <w:rPr>
                <w:rFonts w:ascii="Times New Roman" w:eastAsia="Times New Roman" w:hAnsi="Times New Roman" w:cs="Times New Roman"/>
                <w:i/>
                <w:w w:val="99"/>
                <w:sz w:val="23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i/>
                <w:w w:val="99"/>
                <w:sz w:val="23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 w:hint="eastAsia"/>
                <w:w w:val="99"/>
                <w:sz w:val="13"/>
                <w:lang w:eastAsia="zh-CN"/>
              </w:rPr>
              <w:t>1</w:t>
            </w:r>
            <w:r>
              <w:rPr>
                <w:rFonts w:ascii="Symbol" w:eastAsia="Symbol" w:hAnsi="Symbol" w:cs="Symbol" w:hint="eastAsia"/>
                <w:w w:val="99"/>
                <w:sz w:val="23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 w:hint="eastAsia"/>
                <w:i/>
                <w:w w:val="99"/>
                <w:sz w:val="23"/>
                <w:lang w:eastAsia="zh-CN"/>
              </w:rPr>
              <w:t xml:space="preserve"> y</w:t>
            </w:r>
            <w:r>
              <w:rPr>
                <w:rFonts w:ascii="Times New Roman" w:eastAsia="Times New Roman" w:hAnsi="Times New Roman" w:cs="Times New Roman" w:hint="eastAsia"/>
                <w:w w:val="99"/>
                <w:sz w:val="13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  /MPEV≤1</w:t>
            </w:r>
            <w:r>
              <w:rPr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 </w:t>
            </w:r>
          </w:p>
          <w:p w14:paraId="1FDBD8AD" w14:textId="4C783745" w:rsidR="00E405CF" w:rsidRDefault="00000000">
            <w:pPr>
              <w:spacing w:before="260"/>
              <w:ind w:left="62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>0.</w:t>
            </w:r>
            <w:r w:rsidR="00887249">
              <w:rPr>
                <w:rFonts w:ascii="宋体" w:eastAsia="宋体" w:hAnsi="宋体" w:cs="宋体"/>
                <w:sz w:val="20"/>
                <w:lang w:eastAsia="zh-CN"/>
              </w:rPr>
              <w:t>0007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/ </w:t>
            </w:r>
            <w:r w:rsidR="00887249">
              <w:rPr>
                <w:rFonts w:ascii="宋体" w:eastAsia="宋体" w:hAnsi="宋体" w:cs="宋体"/>
                <w:sz w:val="20"/>
                <w:lang w:eastAsia="zh-CN"/>
              </w:rPr>
              <w:t>0</w:t>
            </w:r>
            <w:r w:rsidR="00887249">
              <w:rPr>
                <w:rFonts w:ascii="宋体" w:eastAsia="宋体" w:hAnsi="宋体" w:cs="宋体" w:hint="eastAsia"/>
                <w:sz w:val="20"/>
                <w:lang w:eastAsia="zh-CN"/>
              </w:rPr>
              <w:t>.</w:t>
            </w:r>
            <w:r w:rsidR="00887249">
              <w:rPr>
                <w:rFonts w:ascii="宋体" w:eastAsia="宋体" w:hAnsi="宋体" w:cs="宋体"/>
                <w:sz w:val="20"/>
                <w:lang w:eastAsia="zh-CN"/>
              </w:rPr>
              <w:t>0046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>= 0.</w:t>
            </w:r>
            <w:r w:rsidR="00887249">
              <w:rPr>
                <w:rFonts w:ascii="宋体" w:eastAsia="宋体" w:hAnsi="宋体" w:cs="宋体"/>
                <w:sz w:val="20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≤1 </w:t>
            </w:r>
          </w:p>
          <w:p w14:paraId="58864577" w14:textId="77777777" w:rsidR="00887249" w:rsidRDefault="00000000" w:rsidP="00887249">
            <w:pPr>
              <w:spacing w:before="220"/>
              <w:ind w:left="520"/>
              <w:rPr>
                <w:rFonts w:ascii="宋体" w:eastAsia="宋体" w:hAnsi="宋体" w:cs="宋体"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lang w:eastAsia="zh-CN"/>
              </w:rPr>
              <w:t xml:space="preserve">三坐标测量机试验过程正常，测量数据稳定，满足计量要求，此测量过程有效。 </w:t>
            </w:r>
          </w:p>
          <w:p w14:paraId="246357FC" w14:textId="77777777" w:rsidR="00887249" w:rsidRDefault="00887249" w:rsidP="00887249">
            <w:pPr>
              <w:spacing w:before="220"/>
              <w:ind w:left="520"/>
              <w:rPr>
                <w:rFonts w:ascii="宋体" w:eastAsia="宋体" w:hAnsi="宋体" w:cs="宋体"/>
                <w:sz w:val="20"/>
                <w:lang w:eastAsia="zh-CN"/>
              </w:rPr>
            </w:pPr>
          </w:p>
          <w:p w14:paraId="4DB7314C" w14:textId="24474695" w:rsidR="00887249" w:rsidRDefault="00887249" w:rsidP="00887249">
            <w:pPr>
              <w:spacing w:before="220"/>
              <w:ind w:left="520"/>
              <w:rPr>
                <w:rFonts w:ascii="宋体" w:eastAsia="宋体" w:hAnsi="宋体" w:cs="宋体"/>
                <w:sz w:val="20"/>
                <w:lang w:eastAsia="zh-CN"/>
              </w:rPr>
            </w:pPr>
          </w:p>
          <w:p w14:paraId="30461F2F" w14:textId="5D6B8C62" w:rsidR="00E405CF" w:rsidRDefault="00223778" w:rsidP="00887249">
            <w:pPr>
              <w:spacing w:before="220"/>
              <w:ind w:left="520"/>
              <w:rPr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48076C" wp14:editId="6C5227FA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19685</wp:posOffset>
                  </wp:positionV>
                  <wp:extent cx="654050" cy="471170"/>
                  <wp:effectExtent l="0" t="0" r="0" b="508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宋体" w:eastAsia="宋体" w:hAnsi="宋体" w:cs="宋体" w:hint="eastAsia"/>
                <w:sz w:val="18"/>
                <w:lang w:eastAsia="zh-CN"/>
              </w:rPr>
              <w:t>确认人员：</w:t>
            </w:r>
            <w:r w:rsidR="00000000">
              <w:rPr>
                <w:lang w:eastAsia="zh-CN"/>
              </w:rPr>
              <w:tab/>
            </w:r>
            <w:r w:rsidR="00887249">
              <w:rPr>
                <w:lang w:eastAsia="zh-CN"/>
              </w:rPr>
              <w:t xml:space="preserve">                                                              </w:t>
            </w:r>
            <w:r w:rsidR="00000000">
              <w:rPr>
                <w:rFonts w:ascii="宋体" w:eastAsia="宋体" w:hAnsi="宋体" w:cs="宋体" w:hint="eastAsia"/>
                <w:sz w:val="18"/>
                <w:lang w:eastAsia="zh-CN"/>
              </w:rPr>
              <w:t xml:space="preserve">日期：2022.9.30 </w:t>
            </w:r>
          </w:p>
        </w:tc>
      </w:tr>
    </w:tbl>
    <w:p w14:paraId="316416FE" w14:textId="67B19631" w:rsidR="00870940" w:rsidRDefault="00870940">
      <w:pPr>
        <w:rPr>
          <w:lang w:eastAsia="zh-CN"/>
        </w:rPr>
      </w:pPr>
    </w:p>
    <w:sectPr w:rsidR="00870940">
      <w:pgSz w:w="11900" w:h="16820" w:code="9"/>
      <w:pgMar w:top="0" w:right="680" w:bottom="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5CF"/>
    <w:rsid w:val="00223778"/>
    <w:rsid w:val="003F7AA2"/>
    <w:rsid w:val="00870940"/>
    <w:rsid w:val="00887249"/>
    <w:rsid w:val="00E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0736"/>
  <w15:docId w15:val="{B89AC74D-286F-47E0-86D5-368C6ACF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841CD9"/>
  </w:style>
  <w:style w:type="character" w:customStyle="1" w:styleId="10">
    <w:name w:val="标题 1 字符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</dc:creator>
  <cp:lastModifiedBy>z zx</cp:lastModifiedBy>
  <cp:revision>2</cp:revision>
  <dcterms:created xsi:type="dcterms:W3CDTF">2023-01-11T14:29:00Z</dcterms:created>
  <dcterms:modified xsi:type="dcterms:W3CDTF">2023-01-11T14:29:00Z</dcterms:modified>
</cp:coreProperties>
</file>