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1097-2021-2023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成都声立德克技术有限公司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2023年01月06日 上午至2023年01月06日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BF25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2023-01-06T03:13:24Z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8EF6B1B41CF24D05AE2E46477A0C4B53</vt:lpwstr>
  </property>
</Properties>
</file>