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bookmarkStart w:id="2" w:name="_GoBack"/>
      <w:r>
        <w:rPr>
          <w:rFonts w:hint="eastAsia"/>
          <w:sz w:val="18"/>
          <w:szCs w:val="1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-323215</wp:posOffset>
            </wp:positionH>
            <wp:positionV relativeFrom="paragraph">
              <wp:posOffset>-673735</wp:posOffset>
            </wp:positionV>
            <wp:extent cx="7327900" cy="10353040"/>
            <wp:effectExtent l="0" t="0" r="0" b="10160"/>
            <wp:wrapNone/>
            <wp:docPr id="1" name="图片 1" descr="1 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 008"/>
                    <pic:cNvPicPr>
                      <a:picLocks noChangeAspect="1"/>
                    </pic:cNvPicPr>
                  </pic:nvPicPr>
                  <pic:blipFill>
                    <a:blip r:embed="rId6"/>
                    <a:srcRect r="1569" b="1116"/>
                    <a:stretch>
                      <a:fillRect/>
                    </a:stretch>
                  </pic:blipFill>
                  <pic:spPr>
                    <a:xfrm>
                      <a:off x="0" y="0"/>
                      <a:ext cx="7327900" cy="1035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0005-2020-2023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1180"/>
        <w:gridCol w:w="1067"/>
        <w:gridCol w:w="1044"/>
        <w:gridCol w:w="1153"/>
        <w:gridCol w:w="1500"/>
        <w:gridCol w:w="1528"/>
        <w:gridCol w:w="1375"/>
        <w:gridCol w:w="1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5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77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西安石油大佳润实业有限公司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5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计量特性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测量标准装置名称及技术参数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符合打√</w:t>
            </w:r>
          </w:p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不符合打×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5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技术质量部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10081364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（0~150）mm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±0.03mm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4等量块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江苏世通仪器检测服务有限公司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2022.11.21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5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技术质量部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S4110662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（0~300）mm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±0.04mm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4等量块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江苏世通仪器检测服务有限公司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2022.11.21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5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技术质量部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外径千分尺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0810963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（25~50）mm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±4µm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4等量块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江苏世通仪器检测服务有限公司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2022.11.21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5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技术质量部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外径千分尺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0850184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（50~75）mm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±5µm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4等量块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江苏世通仪器检测服务有限公司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2022.11.21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5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技术质量部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深度卡尺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T3118127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（0~200）mm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±0.03mm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4等量块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江苏世通仪器检测服务有限公司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2022.11.21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5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技术质量部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S6124181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（0~300）mm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±0.04mm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4等量块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江苏世通仪器检测服务有限公司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2022.11.21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5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技术质量部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S6120392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（0~300）mm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±0.04mm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4等量块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江苏世通仪器检测服务有限公司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2022.11.21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5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技术质量部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表面粗糙度比较样块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599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U=3.0%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K=2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综合测量仪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U=5nm+6A%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K=2</w:t>
            </w: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江苏世通仪器检测服务有限公司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2022.11.21</w:t>
            </w:r>
          </w:p>
        </w:tc>
        <w:tc>
          <w:tcPr>
            <w:tcW w:w="113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5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52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0" w:type="dxa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spacing w:line="360" w:lineRule="auto"/>
              <w:ind w:firstLine="420" w:firstLineChars="200"/>
              <w:rPr>
                <w:rFonts w:ascii="宋体" w:hAnsi="宋体"/>
                <w:color w:val="0000FF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</w:rPr>
              <w:t>公司未建最高计量标准器，测量设备由技术质量部负责溯源。公司测量设备均委托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lang w:val="en-US" w:eastAsia="zh-CN"/>
              </w:rPr>
              <w:t>江苏世通仪器检测服务有限公司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</w:rPr>
              <w:t>等机构校准，校准证书由生产部保存。根据抽查情况，该公司的校准情况符合溯源性要求。抽查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</w:rPr>
              <w:t>台测量设备检定/校准证书，溯源满足要求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1312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592E0A88"/>
    <w:rsid w:val="7D9C42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1</TotalTime>
  <ScaleCrop>false</ScaleCrop>
  <LinksUpToDate>false</LinksUpToDate>
  <CharactersWithSpaces>516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2023-01-13T07:09:02Z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0E60DFAFFB6F4844907154B08D224B0C</vt:lpwstr>
  </property>
</Properties>
</file>