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-652145</wp:posOffset>
            </wp:positionV>
            <wp:extent cx="7507605" cy="10579100"/>
            <wp:effectExtent l="0" t="0" r="10795" b="0"/>
            <wp:wrapNone/>
            <wp:docPr id="1" name="图片 1" descr="1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7"/>
                    <pic:cNvPicPr>
                      <a:picLocks noChangeAspect="1"/>
                    </pic:cNvPicPr>
                  </pic:nvPicPr>
                  <pic:blipFill>
                    <a:blip r:embed="rId6"/>
                    <a:srcRect r="2062" b="1861"/>
                    <a:stretch>
                      <a:fillRect/>
                    </a:stretch>
                  </pic:blipFill>
                  <pic:spPr>
                    <a:xfrm>
                      <a:off x="0" y="0"/>
                      <a:ext cx="7507605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0005-2020-2023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31"/>
        <w:gridCol w:w="1708"/>
        <w:gridCol w:w="1806"/>
        <w:gridCol w:w="176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39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压裂封隔器耐压测试</w:t>
            </w:r>
          </w:p>
        </w:tc>
        <w:tc>
          <w:tcPr>
            <w:tcW w:w="357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354" w:type="dxa"/>
            <w:vAlign w:val="center"/>
          </w:tcPr>
          <w:p>
            <w:pPr>
              <w:ind w:firstLine="840" w:firstLineChars="4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390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24" w:type="dxa"/>
            <w:gridSpan w:val="3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  <w:szCs w:val="21"/>
              </w:rPr>
              <w:t>压裂封隔器耐压测试</w:t>
            </w:r>
            <w:r>
              <w:rPr>
                <w:rFonts w:hint="eastAsia"/>
                <w:szCs w:val="21"/>
                <w:lang w:val="en-US" w:eastAsia="zh-CN"/>
              </w:rPr>
              <w:t>大纲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6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K344-114压裂封隔器耐压测试图的技术要求，2：出厂检测 整体静压（40±2）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，至少保压2min无泄漏无变形方为合格。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/>
              </w:rPr>
              <w:t>测量参数公差范围：T=±</w:t>
            </w:r>
            <w:r>
              <w:rPr>
                <w:rFonts w:hint="eastAsia"/>
                <w:lang w:val="en-US" w:eastAsia="zh-CN"/>
              </w:rPr>
              <w:t>2MPa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△允≤1/3Ｔ =±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0.6MPa</w:t>
            </w:r>
            <w:r>
              <w:rPr>
                <w:rFonts w:hint="eastAsia"/>
              </w:rPr>
              <w:t xml:space="preserve"> 、测量设备的最大允许误差：±</w:t>
            </w:r>
            <w:r>
              <w:rPr>
                <w:rFonts w:hint="eastAsia"/>
                <w:lang w:val="en-US" w:eastAsia="zh-CN"/>
              </w:rPr>
              <w:t>0.6MPa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、测量范围：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压裂封隔器</w:t>
            </w:r>
            <w:r>
              <w:rPr>
                <w:rFonts w:hint="eastAsia"/>
              </w:rPr>
              <w:t>耐压</w:t>
            </w:r>
            <w:r>
              <w:rPr>
                <w:rFonts w:hint="eastAsia"/>
                <w:lang w:val="en-US" w:eastAsia="zh-CN"/>
              </w:rPr>
              <w:t>0-40MPa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选择</w:t>
            </w:r>
            <w:r>
              <w:rPr>
                <w:rFonts w:hint="eastAsia"/>
              </w:rPr>
              <w:t>测量范围为0-</w:t>
            </w:r>
            <w:r>
              <w:rPr>
                <w:rFonts w:hint="eastAsia"/>
                <w:lang w:val="en-US" w:eastAsia="zh-CN"/>
              </w:rPr>
              <w:t>100MPa压力表</w:t>
            </w:r>
            <w:r>
              <w:rPr>
                <w:rFonts w:hint="eastAsia"/>
              </w:rPr>
              <w:t>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5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1708" w:type="dxa"/>
            <w:vAlign w:val="center"/>
          </w:tcPr>
          <w:p>
            <w:pPr>
              <w:ind w:left="210" w:leftChars="0" w:hanging="210" w:hangingChars="100"/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806" w:type="dxa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设备特性</w:t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(示值误差等)</w:t>
            </w:r>
          </w:p>
        </w:tc>
        <w:tc>
          <w:tcPr>
            <w:tcW w:w="1764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校准证书编号</w:t>
            </w:r>
          </w:p>
        </w:tc>
        <w:tc>
          <w:tcPr>
            <w:tcW w:w="1354" w:type="dxa"/>
            <w:vAlign w:val="center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51" w:type="dxa"/>
            <w:vMerge w:val="continue"/>
            <w:vAlign w:val="top"/>
          </w:tcPr>
          <w:p/>
        </w:tc>
        <w:tc>
          <w:tcPr>
            <w:tcW w:w="1731" w:type="dxa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E011032577</w:t>
            </w:r>
          </w:p>
        </w:tc>
        <w:tc>
          <w:tcPr>
            <w:tcW w:w="1708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（0-100）MPa</w:t>
            </w:r>
          </w:p>
        </w:tc>
        <w:tc>
          <w:tcPr>
            <w:tcW w:w="1806" w:type="dxa"/>
            <w:vAlign w:val="center"/>
          </w:tcPr>
          <w:p>
            <w:pPr>
              <w:ind w:firstLine="420" w:firstLineChars="200"/>
              <w:jc w:val="both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0.4级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KSZS225689D003</w:t>
            </w:r>
          </w:p>
        </w:tc>
        <w:tc>
          <w:tcPr>
            <w:tcW w:w="1354" w:type="dxa"/>
            <w:vAlign w:val="center"/>
          </w:tcPr>
          <w:p>
            <w:pPr>
              <w:jc w:val="both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2022.11.022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0314" w:type="dxa"/>
            <w:gridSpan w:val="6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100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0.4级，</w:t>
            </w:r>
            <w:r>
              <w:rPr>
                <w:rFonts w:hint="eastAsia"/>
                <w:color w:val="000000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</w:rPr>
              <w:t>2）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测量设备示值误差小于测量过程最大允许误差。</w:t>
            </w:r>
          </w:p>
          <w:p>
            <w:pPr>
              <w:ind w:firstLine="210" w:firstLineChars="100"/>
            </w:pPr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青晓安               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6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审核日期： 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6B7ECB"/>
    <w:rsid w:val="162C5060"/>
    <w:rsid w:val="66B97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2023-01-13T07:08:07Z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2F3A03889A8B4F42913FDC37B77F5014</vt:lpwstr>
  </property>
</Properties>
</file>