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7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重庆新博智机电有限公司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重庆市长寿区新市街道新民路5号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3" w:name="_GoBack"/>
            <w:bookmarkEnd w:id="23"/>
            <w:r>
              <w:rPr>
                <w:rFonts w:hint="eastAsia"/>
                <w:sz w:val="21"/>
                <w:szCs w:val="21"/>
                <w:lang w:eastAsia="zh-CN"/>
              </w:rPr>
              <w:t>重庆市江津区德感工业园石稻路5号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1382-2022-E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"/>
            <w:r>
              <w:rPr>
                <w:sz w:val="21"/>
                <w:szCs w:val="21"/>
              </w:rPr>
              <w:t>韦纯刚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17754941575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xbzpj01@163.com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3" w:name="管理者代表"/>
            <w:r>
              <w:t>韦纯刚</w:t>
            </w:r>
            <w:bookmarkEnd w:id="1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汽车转向柱、汽车转向器的销售所涉及场所的相关环境管理活动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29.03.01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□GB/T19001-2016/ISO 9001:2015  □GB/T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■GB/T24001-2016/ISO 14001:2015 □GB/T 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 23331-2020/ISO50001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□ISO22000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A/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2023年01月03日 上午至2023年01月03日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29.03.01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40640</wp:posOffset>
                  </wp:positionV>
                  <wp:extent cx="696595" cy="351155"/>
                  <wp:effectExtent l="0" t="0" r="1905" b="4445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7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50"/>
        <w:gridCol w:w="721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1月3日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30-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03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21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03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210" w:type="dxa"/>
            <w:shd w:val="clear" w:color="auto" w:fill="auto"/>
            <w:vAlign w:val="center"/>
          </w:tcPr>
          <w:p>
            <w:pPr>
              <w:widowControl/>
              <w:spacing w:before="4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5577744"/>
    <w:rsid w:val="4E872C87"/>
    <w:rsid w:val="576B5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1611</Words>
  <Characters>1952</Characters>
  <Lines>26</Lines>
  <Paragraphs>7</Paragraphs>
  <TotalTime>17</TotalTime>
  <ScaleCrop>false</ScaleCrop>
  <LinksUpToDate>false</LinksUpToDate>
  <CharactersWithSpaces>2013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2023-01-03T03:12:46Z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