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1198-2021-Q-2023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重庆市润盛利自动化科技有限公司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91500241MA61BLUC5H</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29</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重庆市润盛利自动化科技有限公司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机电设备维修（需资质许可要求的除外）</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重庆市秀山县乌杨街道园区路21号（县工业园区内周转房D栋6-256号）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重庆市秀山县乌杨街道园区路21号（县工业园区内周转房D栋6-256号）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重庆市润盛利自动化科技有限公司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重庆市长寿区江南大道2号（重庆钢铁股份有限公司轧钢厂内）</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