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川力智能流体设备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46-2022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1月04日 上午至2023年01月0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