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1342-2022-Q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邢台双力车辆配件厂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2022年12月29日 上午至2022年12月29日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平乡县节固乡南周章村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tc>
        <w:tc>
          <w:tcPr>
            <w:tcW w:w="1140" w:type="dxa"/>
            <w:vAlign w:val="center"/>
          </w:tcPr>
          <w:p>
            <w:pPr>
              <w:spacing w:line="240" w:lineRule="exact"/>
              <w:jc w:val="center"/>
              <w:rPr>
                <w:b/>
                <w:color w:val="000000"/>
                <w:szCs w:val="21"/>
              </w:rPr>
            </w:pPr>
            <w:r>
              <w:rPr>
                <w:b/>
                <w:color w:val="000000"/>
                <w:szCs w:val="21"/>
              </w:rPr>
              <w:t>17.10.02,22.03.02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邢台双力车辆配件厂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平乡县节固乡南周章村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054500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平乡县节固乡南周章村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054500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刘立文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13930981363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刘立文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刘立文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未认可：车辆配件（五金冲压件）的加工。</w:t>
            </w:r>
          </w:p>
          <w:p>
            <w:pPr>
              <w:tabs>
                <w:tab w:val="left" w:pos="360"/>
              </w:tabs>
              <w:ind w:left="360" w:hanging="360"/>
              <w:rPr>
                <w:rFonts w:ascii="宋体" w:hAnsi="宋体"/>
                <w:b/>
                <w:color w:val="000000"/>
                <w:szCs w:val="21"/>
              </w:rPr>
            </w:pPr>
            <w:r>
              <w:t>认可：机械配件的加工。</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240" w:lineRule="auto"/>
              <w:rPr>
                <w:rFonts w:hint="default"/>
                <w:sz w:val="21"/>
                <w:szCs w:val="21"/>
                <w:lang w:val="en-US" w:eastAsia="zh-CN"/>
              </w:rPr>
            </w:pPr>
            <w:r>
              <w:rPr>
                <w:rFonts w:hint="eastAsia"/>
                <w:sz w:val="21"/>
                <w:szCs w:val="21"/>
                <w:lang w:val="en-US" w:eastAsia="zh-CN"/>
              </w:rPr>
              <w:t>车辆配件（五金冲压件）的生产工艺流程：</w:t>
            </w:r>
          </w:p>
          <w:p>
            <w:pPr>
              <w:spacing w:line="240" w:lineRule="auto"/>
              <w:ind w:firstLine="210" w:firstLineChars="100"/>
              <w:rPr>
                <w:rFonts w:hint="eastAsia" w:ascii="Arial" w:hAnsi="Arial" w:cs="Arial"/>
                <w:sz w:val="21"/>
                <w:szCs w:val="21"/>
                <w:lang w:val="en-US" w:eastAsia="zh-CN"/>
              </w:rPr>
            </w:pPr>
            <w:r>
              <w:rPr>
                <w:rFonts w:hint="eastAsia" w:ascii="Arial" w:hAnsi="Arial" w:cs="Arial"/>
                <w:sz w:val="21"/>
                <w:szCs w:val="21"/>
                <w:lang w:val="en-US" w:eastAsia="zh-CN"/>
              </w:rPr>
              <w:t>下料—冲压成型—检验—入库</w:t>
            </w:r>
          </w:p>
          <w:p>
            <w:pPr>
              <w:pStyle w:val="23"/>
              <w:numPr>
                <w:ilvl w:val="0"/>
                <w:numId w:val="0"/>
              </w:numPr>
              <w:spacing w:line="240" w:lineRule="auto"/>
              <w:ind w:leftChars="0"/>
              <w:rPr>
                <w:rFonts w:ascii="宋体" w:hAnsi="宋体"/>
                <w:color w:val="000000"/>
                <w:sz w:val="21"/>
                <w:szCs w:val="21"/>
              </w:rPr>
            </w:pPr>
            <w:r>
              <w:rPr>
                <w:rFonts w:hint="eastAsia"/>
                <w:sz w:val="21"/>
                <w:szCs w:val="21"/>
                <w:lang w:val="en-US" w:eastAsia="zh-CN"/>
              </w:rPr>
              <w:t>机械配件</w:t>
            </w:r>
            <w:r>
              <w:rPr>
                <w:rFonts w:hint="eastAsia"/>
                <w:sz w:val="21"/>
                <w:szCs w:val="21"/>
              </w:rPr>
              <w:t>的</w:t>
            </w:r>
            <w:r>
              <w:rPr>
                <w:rFonts w:hint="eastAsia" w:ascii="宋体" w:hAnsi="宋体"/>
                <w:sz w:val="21"/>
                <w:szCs w:val="21"/>
              </w:rPr>
              <w:t>加工工艺流程图</w:t>
            </w:r>
            <w:r>
              <w:rPr>
                <w:rFonts w:hint="eastAsia" w:ascii="宋体" w:hAnsi="宋体"/>
                <w:color w:val="000000"/>
                <w:sz w:val="21"/>
                <w:szCs w:val="21"/>
              </w:rPr>
              <w:t>：</w:t>
            </w:r>
          </w:p>
          <w:p>
            <w:pPr>
              <w:tabs>
                <w:tab w:val="left" w:pos="360"/>
              </w:tabs>
              <w:ind w:left="360" w:hanging="360"/>
              <w:rPr>
                <w:rFonts w:ascii="宋体"/>
                <w:color w:val="000000"/>
                <w:szCs w:val="21"/>
              </w:rPr>
            </w:pPr>
            <w:r>
              <w:rPr>
                <w:rFonts w:hint="eastAsia" w:ascii="宋体" w:hAnsi="宋体"/>
                <w:sz w:val="21"/>
                <w:szCs w:val="21"/>
              </w:rPr>
              <w:t>模具制作—下料—冲压—成型—表面处理</w:t>
            </w:r>
            <w:r>
              <w:rPr>
                <w:rFonts w:hint="eastAsia" w:ascii="宋体" w:hAnsi="宋体"/>
                <w:sz w:val="21"/>
                <w:szCs w:val="21"/>
                <w:lang w:eastAsia="zh-CN"/>
              </w:rPr>
              <w:t>（</w:t>
            </w:r>
            <w:r>
              <w:rPr>
                <w:rFonts w:hint="eastAsia" w:ascii="宋体" w:hAnsi="宋体"/>
                <w:sz w:val="21"/>
                <w:szCs w:val="21"/>
                <w:lang w:val="en-US" w:eastAsia="zh-CN"/>
              </w:rPr>
              <w:t>适用时</w:t>
            </w:r>
            <w:r>
              <w:rPr>
                <w:rFonts w:hint="eastAsia" w:ascii="宋体" w:hAnsi="宋体"/>
                <w:sz w:val="21"/>
                <w:szCs w:val="21"/>
                <w:lang w:eastAsia="zh-CN"/>
              </w:rPr>
              <w:t>）</w:t>
            </w:r>
            <w:r>
              <w:rPr>
                <w:rFonts w:hint="eastAsia" w:ascii="宋体" w:hAnsi="宋体"/>
                <w:sz w:val="21"/>
                <w:szCs w:val="21"/>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
              <w:t>未认可：车辆配件（五金冲压件）的加工。</w:t>
            </w:r>
          </w:p>
          <w:p>
            <w:pPr>
              <w:spacing w:line="400" w:lineRule="exact"/>
              <w:rPr>
                <w:rFonts w:ascii="宋体" w:hAnsi="宋体"/>
                <w:b/>
                <w:color w:val="000000"/>
                <w:szCs w:val="21"/>
              </w:rPr>
            </w:pPr>
            <w:r>
              <w:t>认可：机械配件的加工。</w:t>
            </w:r>
          </w:p>
        </w:tc>
        <w:tc>
          <w:tcPr>
            <w:tcW w:w="2006" w:type="dxa"/>
            <w:gridSpan w:val="3"/>
            <w:vAlign w:val="center"/>
          </w:tcPr>
          <w:p>
            <w:pPr>
              <w:spacing w:line="400" w:lineRule="exact"/>
              <w:rPr>
                <w:rFonts w:ascii="宋体" w:hAnsi="宋体"/>
                <w:b/>
                <w:color w:val="000000"/>
                <w:szCs w:val="21"/>
              </w:rPr>
            </w:pPr>
            <w:bookmarkStart w:id="36" w:name="专业代码"/>
            <w:r>
              <w:t>17.10.02;22.03.02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邢台双力车辆配件厂</w:t>
            </w:r>
            <w:r>
              <w:rPr>
                <w:rFonts w:hint="eastAsia"/>
                <w:sz w:val="21"/>
                <w:szCs w:val="21"/>
                <w:lang w:val="en-US" w:eastAsia="zh-CN"/>
              </w:rPr>
              <w:t>/</w:t>
            </w:r>
            <w:r>
              <w:rPr>
                <w:sz w:val="21"/>
                <w:szCs w:val="21"/>
              </w:rPr>
              <w:t>平乡县节固乡南周章村</w:t>
            </w:r>
          </w:p>
        </w:tc>
        <w:tc>
          <w:tcPr>
            <w:tcW w:w="2267" w:type="dxa"/>
          </w:tcPr>
          <w:p>
            <w:pPr>
              <w:spacing w:before="40" w:after="40"/>
              <w:rPr>
                <w:rFonts w:eastAsia="黑体"/>
                <w:szCs w:val="21"/>
                <w:lang w:val="de-DE" w:eastAsia="ja-JP"/>
              </w:rPr>
            </w:pPr>
            <w:r>
              <w:rPr>
                <w:sz w:val="21"/>
                <w:szCs w:val="21"/>
              </w:rPr>
              <w:t>平乡县节固乡南周章村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15人</w:t>
            </w:r>
          </w:p>
        </w:tc>
        <w:tc>
          <w:tcPr>
            <w:tcW w:w="2803" w:type="dxa"/>
            <w:vAlign w:val="center"/>
          </w:tcPr>
          <w:p>
            <w:r>
              <w:t>未认可：车辆配件（五金冲压件）的加工。</w:t>
            </w:r>
          </w:p>
          <w:p>
            <w:pPr>
              <w:pStyle w:val="19"/>
              <w:rPr>
                <w:rFonts w:eastAsia="黑体" w:cs="Arial"/>
                <w:sz w:val="21"/>
                <w:szCs w:val="21"/>
                <w:lang w:val="en-US" w:eastAsia="ja-JP"/>
              </w:rPr>
            </w:pPr>
            <w:r>
              <w:t>认可：机械配件的加工。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bookmarkEnd w:id="37"/>
            <w:r>
              <w:rPr>
                <w:rFonts w:hint="eastAsia" w:ascii="宋体"/>
                <w:b/>
                <w:color w:val="000000"/>
                <w:szCs w:val="21"/>
                <w:lang w:val="en-US" w:eastAsia="zh-CN"/>
              </w:rPr>
              <w:t>2022.12.30</w:t>
            </w:r>
            <w:bookmarkStart w:id="38" w:name="_GoBack"/>
            <w:bookmarkEnd w:id="38"/>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r>
              <w:t>未认可：车辆配件（五金冲压件）的加工。</w:t>
            </w:r>
          </w:p>
          <w:p>
            <w:pPr>
              <w:spacing w:line="400" w:lineRule="exact"/>
              <w:rPr>
                <w:rFonts w:ascii="宋体" w:hAnsi="宋体"/>
                <w:b/>
                <w:color w:val="000000"/>
                <w:szCs w:val="21"/>
              </w:rPr>
            </w:pPr>
            <w:r>
              <w:t>认可：机械配件的加工。</w:t>
            </w:r>
          </w:p>
        </w:tc>
        <w:tc>
          <w:tcPr>
            <w:tcW w:w="1541" w:type="dxa"/>
            <w:vAlign w:val="center"/>
          </w:tcPr>
          <w:p>
            <w:pPr>
              <w:spacing w:line="400" w:lineRule="exact"/>
              <w:rPr>
                <w:rFonts w:ascii="宋体" w:hAnsi="宋体"/>
                <w:b/>
                <w:color w:val="000000"/>
                <w:szCs w:val="21"/>
              </w:rPr>
            </w:pPr>
            <w:r>
              <w:t>17.10.02;22.03.02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337820</wp:posOffset>
            </wp:positionV>
            <wp:extent cx="752475" cy="628650"/>
            <wp:effectExtent l="0" t="0" r="9525" b="0"/>
            <wp:wrapNone/>
            <wp:docPr id="2" name="图片 2"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2022.12.29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ascii="宋体"/>
          <w:b/>
          <w:color w:val="000000"/>
          <w:szCs w:val="21"/>
        </w:rPr>
        <w:t>邢台双力车辆配件厂</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方正仿宋简体" w:eastAsia="方正仿宋简体"/>
                <w:b/>
              </w:rPr>
              <w:drawing>
                <wp:anchor distT="0" distB="0" distL="114300" distR="114300" simplePos="0" relativeHeight="251662336" behindDoc="0" locked="0" layoutInCell="1" allowOverlap="1">
                  <wp:simplePos x="0" y="0"/>
                  <wp:positionH relativeFrom="column">
                    <wp:posOffset>1692275</wp:posOffset>
                  </wp:positionH>
                  <wp:positionV relativeFrom="paragraph">
                    <wp:posOffset>31750</wp:posOffset>
                  </wp:positionV>
                  <wp:extent cx="752475" cy="628650"/>
                  <wp:effectExtent l="0" t="0" r="9525" b="0"/>
                  <wp:wrapNone/>
                  <wp:docPr id="3" name="图片 3"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ThlOThiN2ZiYWFhMTVmZWIyMjliZTE5YjA2MDUwOTgifQ=="/>
  </w:docVars>
  <w:rsids>
    <w:rsidRoot w:val="00000000"/>
    <w:rsid w:val="084A55DD"/>
    <w:rsid w:val="16475667"/>
    <w:rsid w:val="30FF3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3705</Words>
  <Characters>4193</Characters>
  <Lines>67</Lines>
  <Paragraphs>18</Paragraphs>
  <TotalTime>2</TotalTime>
  <ScaleCrop>false</ScaleCrop>
  <LinksUpToDate>false</LinksUpToDate>
  <CharactersWithSpaces>4244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2022-12-29T00:52:44Z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