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2E7FD0" w:rsidP="00255A2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0016-2021-Q-2022</w:t>
      </w:r>
      <w:bookmarkEnd w:id="0"/>
    </w:p>
    <w:p w:rsidR="001A196B" w:rsidRDefault="002E7FD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271"/>
        <w:gridCol w:w="1370"/>
        <w:gridCol w:w="1976"/>
      </w:tblGrid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华夏运维科技（北京）有限公司</w:t>
            </w:r>
            <w:bookmarkEnd w:id="1"/>
          </w:p>
        </w:tc>
        <w:tc>
          <w:tcPr>
            <w:tcW w:w="1370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ISC-Q-2021-1276</w:t>
            </w:r>
            <w:bookmarkEnd w:id="3"/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91110111MA01D47K8W</w:t>
            </w:r>
            <w:bookmarkEnd w:id="4"/>
          </w:p>
        </w:tc>
        <w:tc>
          <w:tcPr>
            <w:tcW w:w="1370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2E7FD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255A2A">
              <w:rPr>
                <w:rFonts w:hint="eastAsia"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7</w:t>
            </w:r>
            <w:bookmarkEnd w:id="7"/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:rsidR="001A196B" w:rsidRDefault="002E7FD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:rsidR="001A196B" w:rsidRDefault="002E7FD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255A2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 w:rsidR="00255A2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5679C8">
        <w:tc>
          <w:tcPr>
            <w:tcW w:w="9962" w:type="dxa"/>
            <w:gridSpan w:val="7"/>
            <w:shd w:val="clear" w:color="auto" w:fill="9AD7A1" w:themeFill="background1" w:themeFillShade="D8"/>
          </w:tcPr>
          <w:p w:rsidR="001A196B" w:rsidRDefault="002E7FD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679C8">
        <w:trPr>
          <w:trHeight w:val="312"/>
        </w:trPr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华夏运维科技（北京）有限公司</w:t>
            </w:r>
            <w:bookmarkEnd w:id="12"/>
          </w:p>
        </w:tc>
        <w:tc>
          <w:tcPr>
            <w:tcW w:w="5013" w:type="dxa"/>
            <w:gridSpan w:val="5"/>
            <w:vMerge w:val="restart"/>
          </w:tcPr>
          <w:p w:rsidR="001A196B" w:rsidRDefault="00255A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55A2A">
              <w:rPr>
                <w:rFonts w:hint="eastAsia"/>
                <w:sz w:val="20"/>
              </w:rPr>
              <w:t>计算机技术服务及运维；计算机软硬件及辅助设备的销售</w:t>
            </w:r>
          </w:p>
        </w:tc>
      </w:tr>
      <w:tr w:rsidR="005679C8">
        <w:trPr>
          <w:trHeight w:val="376"/>
        </w:trPr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北京市房山区长阳万兴路</w:t>
            </w:r>
            <w:r>
              <w:rPr>
                <w:rFonts w:hint="eastAsia"/>
                <w:sz w:val="22"/>
                <w:szCs w:val="22"/>
                <w:lang w:val="en-GB"/>
              </w:rPr>
              <w:t>86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-A3114</w:t>
            </w:r>
            <w:bookmarkEnd w:id="13"/>
          </w:p>
        </w:tc>
        <w:tc>
          <w:tcPr>
            <w:tcW w:w="5013" w:type="dxa"/>
            <w:gridSpan w:val="5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679C8">
        <w:trPr>
          <w:trHeight w:val="437"/>
        </w:trPr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区丰慧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中路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号新材料大厦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206</w:t>
            </w:r>
            <w:bookmarkEnd w:id="14"/>
          </w:p>
        </w:tc>
        <w:tc>
          <w:tcPr>
            <w:tcW w:w="5013" w:type="dxa"/>
            <w:gridSpan w:val="5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679C8">
        <w:tc>
          <w:tcPr>
            <w:tcW w:w="9962" w:type="dxa"/>
            <w:gridSpan w:val="7"/>
            <w:shd w:val="clear" w:color="auto" w:fill="9AD7A1" w:themeFill="background1" w:themeFillShade="D8"/>
          </w:tcPr>
          <w:p w:rsidR="001A196B" w:rsidRDefault="002E7F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679C8"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013" w:type="dxa"/>
            <w:gridSpan w:val="5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679C8">
        <w:trPr>
          <w:trHeight w:val="387"/>
        </w:trPr>
        <w:tc>
          <w:tcPr>
            <w:tcW w:w="1576" w:type="dxa"/>
            <w:vMerge w:val="restart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255A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255A2A">
              <w:rPr>
                <w:rFonts w:cs="Arial"/>
                <w:b/>
                <w:bCs/>
                <w:sz w:val="22"/>
                <w:szCs w:val="16"/>
              </w:rPr>
              <w:t>Huaxia</w:t>
            </w:r>
            <w:proofErr w:type="spellEnd"/>
            <w:r w:rsidRPr="00255A2A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255A2A">
              <w:rPr>
                <w:rFonts w:cs="Arial"/>
                <w:b/>
                <w:bCs/>
                <w:sz w:val="22"/>
                <w:szCs w:val="16"/>
              </w:rPr>
              <w:t>Yunwei</w:t>
            </w:r>
            <w:proofErr w:type="spellEnd"/>
            <w:r w:rsidRPr="00255A2A">
              <w:rPr>
                <w:rFonts w:cs="Arial"/>
                <w:b/>
                <w:bCs/>
                <w:sz w:val="22"/>
                <w:szCs w:val="16"/>
              </w:rPr>
              <w:t xml:space="preserve"> Technology (Beijing) Co. , Ltd.</w:t>
            </w:r>
          </w:p>
        </w:tc>
        <w:tc>
          <w:tcPr>
            <w:tcW w:w="1337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1A196B" w:rsidRPr="00255A2A" w:rsidRDefault="00255A2A" w:rsidP="00255A2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55A2A">
              <w:rPr>
                <w:sz w:val="22"/>
                <w:szCs w:val="22"/>
              </w:rPr>
              <w:t>Computer Technical Services and operations; computer software and hardware and auxiliary equipment sales</w:t>
            </w:r>
          </w:p>
        </w:tc>
      </w:tr>
      <w:tr w:rsidR="005679C8">
        <w:trPr>
          <w:trHeight w:val="446"/>
        </w:trPr>
        <w:tc>
          <w:tcPr>
            <w:tcW w:w="1576" w:type="dxa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679C8">
        <w:trPr>
          <w:trHeight w:val="412"/>
        </w:trPr>
        <w:tc>
          <w:tcPr>
            <w:tcW w:w="1576" w:type="dxa"/>
            <w:vMerge w:val="restart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255A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A3114,86 </w:t>
            </w:r>
            <w:proofErr w:type="spellStart"/>
            <w:r w:rsidRPr="00BC3BCF">
              <w:rPr>
                <w:b/>
                <w:color w:val="000000" w:themeColor="text1"/>
                <w:sz w:val="22"/>
                <w:szCs w:val="22"/>
              </w:rPr>
              <w:t>Wanxing</w:t>
            </w:r>
            <w:proofErr w:type="spellEnd"/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 Road, </w:t>
            </w:r>
            <w:proofErr w:type="spellStart"/>
            <w:r w:rsidRPr="00BC3BCF">
              <w:rPr>
                <w:b/>
                <w:color w:val="000000" w:themeColor="text1"/>
                <w:sz w:val="22"/>
                <w:szCs w:val="22"/>
              </w:rPr>
              <w:t>Changyang</w:t>
            </w:r>
            <w:proofErr w:type="spellEnd"/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C3BCF">
              <w:rPr>
                <w:b/>
                <w:color w:val="000000" w:themeColor="text1"/>
                <w:sz w:val="22"/>
                <w:szCs w:val="22"/>
              </w:rPr>
              <w:t>Fangshan</w:t>
            </w:r>
            <w:proofErr w:type="spellEnd"/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679C8">
        <w:trPr>
          <w:trHeight w:val="421"/>
        </w:trPr>
        <w:tc>
          <w:tcPr>
            <w:tcW w:w="1576" w:type="dxa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679C8">
        <w:trPr>
          <w:trHeight w:val="459"/>
        </w:trPr>
        <w:tc>
          <w:tcPr>
            <w:tcW w:w="1576" w:type="dxa"/>
            <w:vMerge w:val="restart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255A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206, Block B, new material building, 7 </w:t>
            </w:r>
            <w:proofErr w:type="spellStart"/>
            <w:r w:rsidRPr="00BC3BCF">
              <w:rPr>
                <w:b/>
                <w:color w:val="000000" w:themeColor="text1"/>
                <w:sz w:val="22"/>
                <w:szCs w:val="22"/>
              </w:rPr>
              <w:t>Fenghui</w:t>
            </w:r>
            <w:proofErr w:type="spellEnd"/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 Middle Road, </w:t>
            </w:r>
            <w:proofErr w:type="spellStart"/>
            <w:r w:rsidRPr="00BC3BCF">
              <w:rPr>
                <w:b/>
                <w:color w:val="000000" w:themeColor="text1"/>
                <w:sz w:val="22"/>
                <w:szCs w:val="22"/>
              </w:rPr>
              <w:t>Haidian</w:t>
            </w:r>
            <w:proofErr w:type="spellEnd"/>
            <w:r w:rsidRPr="00BC3BCF">
              <w:rPr>
                <w:b/>
                <w:color w:val="000000" w:themeColor="text1"/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679C8">
        <w:trPr>
          <w:trHeight w:val="374"/>
        </w:trPr>
        <w:tc>
          <w:tcPr>
            <w:tcW w:w="1576" w:type="dxa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679C8">
        <w:trPr>
          <w:trHeight w:val="90"/>
        </w:trPr>
        <w:tc>
          <w:tcPr>
            <w:tcW w:w="9962" w:type="dxa"/>
            <w:gridSpan w:val="7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679C8">
        <w:tc>
          <w:tcPr>
            <w:tcW w:w="9962" w:type="dxa"/>
            <w:gridSpan w:val="7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679C8" w:rsidTr="00255A2A">
        <w:trPr>
          <w:trHeight w:val="862"/>
        </w:trPr>
        <w:tc>
          <w:tcPr>
            <w:tcW w:w="15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2E7F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  <w:gridSpan w:val="2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</w:t>
            </w:r>
            <w:bookmarkStart w:id="15" w:name="_GoBack"/>
            <w:bookmarkEnd w:id="15"/>
            <w:r>
              <w:rPr>
                <w:rFonts w:hint="eastAsia"/>
                <w:sz w:val="22"/>
                <w:szCs w:val="18"/>
              </w:rPr>
              <w:t>组长签字</w:t>
            </w:r>
          </w:p>
        </w:tc>
        <w:tc>
          <w:tcPr>
            <w:tcW w:w="1976" w:type="dxa"/>
          </w:tcPr>
          <w:p w:rsidR="001A196B" w:rsidRDefault="002E7F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2E7FD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D0" w:rsidRDefault="002E7FD0">
      <w:r>
        <w:separator/>
      </w:r>
    </w:p>
  </w:endnote>
  <w:endnote w:type="continuationSeparator" w:id="0">
    <w:p w:rsidR="002E7FD0" w:rsidRDefault="002E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D0" w:rsidRDefault="002E7FD0">
      <w:r>
        <w:separator/>
      </w:r>
    </w:p>
  </w:footnote>
  <w:footnote w:type="continuationSeparator" w:id="0">
    <w:p w:rsidR="002E7FD0" w:rsidRDefault="002E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2E7FD0" w:rsidP="00255A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2AC89A" wp14:editId="5D5E903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2E7F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2E7FD0" w:rsidP="00255A2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5679C8"/>
    <w:rsid w:val="00255A2A"/>
    <w:rsid w:val="002E7FD0"/>
    <w:rsid w:val="0056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33</cp:revision>
  <cp:lastPrinted>2019-05-13T03:13:00Z</cp:lastPrinted>
  <dcterms:created xsi:type="dcterms:W3CDTF">2016-02-16T02:49:00Z</dcterms:created>
  <dcterms:modified xsi:type="dcterms:W3CDTF">2023-01-06T00:49:00Z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