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5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15"/>
            <w:r>
              <w:rPr>
                <w:rFonts w:hint="eastAsia"/>
                <w:b/>
                <w:szCs w:val="21"/>
              </w:rPr>
              <w:t>□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4" w:name="审核类型"/>
            <w:bookmarkStart w:id="5" w:name="审核类型、"/>
            <w:r>
              <w:rPr>
                <w:rFonts w:hint="eastAsia"/>
                <w:b/>
                <w:szCs w:val="21"/>
              </w:rPr>
              <w:t>E:监查1,O:监查1</w:t>
            </w:r>
            <w:bookmarkEnd w:id="4"/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6" w:name="组织名称"/>
            <w:r>
              <w:rPr>
                <w:rFonts w:ascii="方正仿宋简体" w:eastAsia="方正仿宋简体"/>
                <w:b/>
              </w:rPr>
              <w:t>重庆东仁科技股份有限公司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eastAsia="zh-CN"/>
              </w:rPr>
            </w:pPr>
            <w:r>
              <w:rPr>
                <w:rFonts w:hint="eastAsia" w:ascii="方正仿宋简体" w:eastAsia="方正仿宋简体"/>
                <w:b/>
                <w:lang w:eastAsia="zh-CN"/>
              </w:rPr>
              <w:t>技术部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eastAsia="zh-CN"/>
              </w:rPr>
            </w:pPr>
            <w:r>
              <w:rPr>
                <w:rFonts w:hint="eastAsia" w:ascii="方正仿宋简体" w:eastAsia="方正仿宋简体"/>
                <w:b/>
                <w:lang w:eastAsia="zh-CN"/>
              </w:rPr>
              <w:t>彭有利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pStyle w:val="2"/>
              <w:ind w:firstLine="230" w:firstLineChars="100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 w:bidi="ar"/>
              </w:rPr>
              <w:t>未能提供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 w:bidi="ar"/>
              </w:rPr>
              <w:t>2019年12月消防设施</w:t>
            </w:r>
            <w:r>
              <w:rPr>
                <w:rFonts w:hint="eastAsia" w:ascii="宋体" w:hAnsi="宋体" w:cs="宋体"/>
                <w:sz w:val="21"/>
                <w:szCs w:val="21"/>
                <w:lang w:bidi="ar"/>
              </w:rPr>
              <w:t>检查</w:t>
            </w:r>
            <w:r>
              <w:rPr>
                <w:rFonts w:hint="eastAsia" w:ascii="宋体" w:hAnsi="宋体" w:cs="宋体"/>
                <w:sz w:val="21"/>
                <w:szCs w:val="21"/>
                <w:lang w:eastAsia="zh-CN" w:bidi="ar"/>
              </w:rPr>
              <w:t>记录，不符合标准及程序文件要求。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19001:2016 idt ISO 9001:2015标准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9.1.1</w:t>
            </w:r>
            <w:bookmarkStart w:id="7" w:name="_GoBack"/>
            <w:bookmarkEnd w:id="7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28001-2011 idt OHSAS 18001:2007标准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4.5.1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期：            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5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eastAsia="方正仿宋简体"/>
          <w:b/>
        </w:rPr>
        <w:t xml:space="preserve">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11.4pt;margin-top:2.2pt;height:20.2pt;width:173.1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16</w:t>
                </w:r>
                <w:r>
                  <w:rPr>
                    <w:rFonts w:hint="eastAsia"/>
                    <w:sz w:val="18"/>
                    <w:szCs w:val="18"/>
                  </w:rPr>
                  <w:t>不符合报告纠正措施表(03版)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  <w:sz w:val="18"/>
      </w:rPr>
      <w:t>Beijing International Standard united Certification Co.,Ltd.</w:t>
    </w:r>
  </w:p>
  <w:p>
    <w:r>
      <w:pict>
        <v:shape id="_x0000_s4098" o:spid="_x0000_s4098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4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0CA00B1"/>
    <w:rsid w:val="7A5B7C6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109</Words>
  <Characters>622</Characters>
  <Lines>5</Lines>
  <Paragraphs>1</Paragraphs>
  <TotalTime>0</TotalTime>
  <ScaleCrop>false</ScaleCrop>
  <LinksUpToDate>false</LinksUpToDate>
  <CharactersWithSpaces>730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Dell</cp:lastModifiedBy>
  <cp:lastPrinted>2019-05-13T03:02:00Z</cp:lastPrinted>
  <dcterms:modified xsi:type="dcterms:W3CDTF">2020-01-13T06:41:19Z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