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黑龙江华睿智慧国土科技开发股份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1月09日 上午至2020年01月09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