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重庆惠云机械有限公司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赵林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文平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2022年12月18日 上午至2022年12月18日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