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617D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0688-2021-Q-2022</w:t>
      </w:r>
      <w:bookmarkEnd w:id="0"/>
    </w:p>
    <w:p w14:paraId="56BBB267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3F6216" w14:paraId="0D5F8705" w14:textId="77777777" w:rsidTr="00413814">
        <w:tc>
          <w:tcPr>
            <w:tcW w:w="1576" w:type="dxa"/>
          </w:tcPr>
          <w:p w14:paraId="79B809E2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24601598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德阳市万全机电物资有限公司</w:t>
            </w:r>
            <w:bookmarkEnd w:id="1"/>
          </w:p>
        </w:tc>
        <w:tc>
          <w:tcPr>
            <w:tcW w:w="1641" w:type="dxa"/>
          </w:tcPr>
          <w:p w14:paraId="152930AD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683D291F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3F6216" w14:paraId="3A00837A" w14:textId="77777777" w:rsidTr="00413814">
        <w:tc>
          <w:tcPr>
            <w:tcW w:w="1576" w:type="dxa"/>
          </w:tcPr>
          <w:p w14:paraId="24CB8ED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3034185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59967E9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7D8387D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3F6216" w14:paraId="45B00C5D" w14:textId="77777777" w:rsidTr="00413814">
        <w:tc>
          <w:tcPr>
            <w:tcW w:w="1576" w:type="dxa"/>
          </w:tcPr>
          <w:p w14:paraId="40C0B6C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3C302FB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91510600742251079J</w:t>
            </w:r>
            <w:bookmarkEnd w:id="4"/>
          </w:p>
        </w:tc>
        <w:tc>
          <w:tcPr>
            <w:tcW w:w="1641" w:type="dxa"/>
          </w:tcPr>
          <w:p w14:paraId="1FA2F69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49D9DAEA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3F6216" w14:paraId="253C9E3E" w14:textId="77777777" w:rsidTr="00413814">
        <w:tc>
          <w:tcPr>
            <w:tcW w:w="1576" w:type="dxa"/>
          </w:tcPr>
          <w:p w14:paraId="0DD71EF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10CB684F" w14:textId="68E31966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413814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666D673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E1E15A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332867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45E077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650E72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38BF856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266C8A0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41" w:type="dxa"/>
          </w:tcPr>
          <w:p w14:paraId="2CF89D7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8BEA7E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22</w:t>
            </w:r>
            <w:bookmarkEnd w:id="13"/>
          </w:p>
        </w:tc>
      </w:tr>
      <w:tr w:rsidR="003F6216" w14:paraId="04ABC78D" w14:textId="77777777">
        <w:tc>
          <w:tcPr>
            <w:tcW w:w="1576" w:type="dxa"/>
          </w:tcPr>
          <w:p w14:paraId="218F690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5BCBD03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F6216" w14:paraId="274F0BBD" w14:textId="77777777">
        <w:tc>
          <w:tcPr>
            <w:tcW w:w="1576" w:type="dxa"/>
          </w:tcPr>
          <w:p w14:paraId="4D132D2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73B9506B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3F6216" w14:paraId="7FAC831F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E8216AC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3F6216" w14:paraId="1409FC68" w14:textId="77777777">
        <w:tc>
          <w:tcPr>
            <w:tcW w:w="1576" w:type="dxa"/>
          </w:tcPr>
          <w:p w14:paraId="182F36C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654FCC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573517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3F6216" w14:paraId="6666462A" w14:textId="77777777">
        <w:trPr>
          <w:trHeight w:val="312"/>
        </w:trPr>
        <w:tc>
          <w:tcPr>
            <w:tcW w:w="1576" w:type="dxa"/>
          </w:tcPr>
          <w:p w14:paraId="5E24ED0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49A54DA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德阳市万全机电物资有限公司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65A0D70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一般机械金属零部件（</w:t>
            </w:r>
            <w:proofErr w:type="gramStart"/>
            <w:r>
              <w:rPr>
                <w:sz w:val="22"/>
                <w:szCs w:val="22"/>
              </w:rPr>
              <w:t>含标准</w:t>
            </w:r>
            <w:proofErr w:type="gramEnd"/>
            <w:r>
              <w:rPr>
                <w:sz w:val="22"/>
                <w:szCs w:val="22"/>
              </w:rPr>
              <w:t>紧固件）的加工、销售，五金工具、刀刃、量具的销售</w:t>
            </w:r>
            <w:bookmarkEnd w:id="19"/>
          </w:p>
        </w:tc>
      </w:tr>
      <w:tr w:rsidR="003F6216" w14:paraId="16310A64" w14:textId="77777777">
        <w:trPr>
          <w:trHeight w:val="376"/>
        </w:trPr>
        <w:tc>
          <w:tcPr>
            <w:tcW w:w="1576" w:type="dxa"/>
          </w:tcPr>
          <w:p w14:paraId="7C9EA78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6D8EB47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四川省德阳市区华山北路</w:t>
            </w:r>
            <w:r>
              <w:rPr>
                <w:rFonts w:hint="eastAsia"/>
                <w:sz w:val="22"/>
                <w:szCs w:val="22"/>
                <w:lang w:val="en-GB"/>
              </w:rPr>
              <w:t>421</w:t>
            </w:r>
            <w:r>
              <w:rPr>
                <w:rFonts w:hint="eastAsia"/>
                <w:sz w:val="22"/>
                <w:szCs w:val="22"/>
                <w:lang w:val="en-GB"/>
              </w:rPr>
              <w:t>号东电电器公司小区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A-7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16AD6CB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6216" w14:paraId="6A98579C" w14:textId="77777777">
        <w:trPr>
          <w:trHeight w:val="437"/>
        </w:trPr>
        <w:tc>
          <w:tcPr>
            <w:tcW w:w="1576" w:type="dxa"/>
          </w:tcPr>
          <w:p w14:paraId="72686A9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2ACE92B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四川省德阳市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旌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阳区韶山路南段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51DEC78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6216" w14:paraId="6B8BCAF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165DAE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3F6216" w14:paraId="69F8C5FD" w14:textId="77777777">
        <w:tc>
          <w:tcPr>
            <w:tcW w:w="1576" w:type="dxa"/>
          </w:tcPr>
          <w:p w14:paraId="6CF5B00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86E0D9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210B99F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51D8EB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F6216" w14:paraId="053E42E1" w14:textId="77777777">
        <w:trPr>
          <w:trHeight w:val="387"/>
        </w:trPr>
        <w:tc>
          <w:tcPr>
            <w:tcW w:w="1576" w:type="dxa"/>
            <w:vMerge w:val="restart"/>
          </w:tcPr>
          <w:p w14:paraId="07D06E0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218CFD6" w14:textId="04150E06" w:rsidR="001A196B" w:rsidRDefault="004138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783429">
              <w:rPr>
                <w:b/>
                <w:color w:val="000000" w:themeColor="text1"/>
                <w:sz w:val="22"/>
                <w:szCs w:val="22"/>
              </w:rPr>
              <w:t>Deyang</w:t>
            </w:r>
            <w:proofErr w:type="spellEnd"/>
            <w:r w:rsidRPr="0078342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3429">
              <w:rPr>
                <w:b/>
                <w:color w:val="000000" w:themeColor="text1"/>
                <w:sz w:val="22"/>
                <w:szCs w:val="22"/>
              </w:rPr>
              <w:t>Wanquan</w:t>
            </w:r>
            <w:proofErr w:type="spellEnd"/>
            <w:r w:rsidRPr="00783429">
              <w:rPr>
                <w:b/>
                <w:color w:val="000000" w:themeColor="text1"/>
                <w:sz w:val="22"/>
                <w:szCs w:val="22"/>
              </w:rPr>
              <w:t xml:space="preserve"> electromechanical material co., ltd</w:t>
            </w:r>
          </w:p>
        </w:tc>
        <w:tc>
          <w:tcPr>
            <w:tcW w:w="1337" w:type="dxa"/>
          </w:tcPr>
          <w:p w14:paraId="6CEA3CC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712A77AE" w14:textId="28B85BDA" w:rsidR="001A196B" w:rsidRDefault="0041381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783429">
              <w:rPr>
                <w:b/>
                <w:color w:val="000000" w:themeColor="text1"/>
                <w:sz w:val="22"/>
                <w:szCs w:val="22"/>
              </w:rPr>
              <w:t>General mechanical metal parts (including standard fasteners) processing, sales, hardware tools, blades, measuring tools sales</w:t>
            </w:r>
          </w:p>
        </w:tc>
      </w:tr>
      <w:tr w:rsidR="003F6216" w14:paraId="28C8FCEB" w14:textId="77777777">
        <w:trPr>
          <w:trHeight w:val="446"/>
        </w:trPr>
        <w:tc>
          <w:tcPr>
            <w:tcW w:w="1576" w:type="dxa"/>
            <w:vMerge/>
          </w:tcPr>
          <w:p w14:paraId="40985E2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0618CC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963BE5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7289BA9D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3F6216" w14:paraId="12292B5D" w14:textId="77777777">
        <w:trPr>
          <w:trHeight w:val="412"/>
        </w:trPr>
        <w:tc>
          <w:tcPr>
            <w:tcW w:w="1576" w:type="dxa"/>
            <w:vMerge w:val="restart"/>
          </w:tcPr>
          <w:p w14:paraId="419B7BC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04E8EBF9" w14:textId="35AF92EE" w:rsidR="001A196B" w:rsidRDefault="004138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83429">
              <w:rPr>
                <w:b/>
                <w:color w:val="000000" w:themeColor="text1"/>
                <w:sz w:val="22"/>
                <w:szCs w:val="22"/>
              </w:rPr>
              <w:t xml:space="preserve">No. a-7, Building 1, </w:t>
            </w:r>
            <w:proofErr w:type="spellStart"/>
            <w:r w:rsidRPr="00783429">
              <w:rPr>
                <w:b/>
                <w:color w:val="000000" w:themeColor="text1"/>
                <w:sz w:val="22"/>
                <w:szCs w:val="22"/>
              </w:rPr>
              <w:t>Dongdian</w:t>
            </w:r>
            <w:proofErr w:type="spellEnd"/>
            <w:r w:rsidRPr="00783429">
              <w:rPr>
                <w:b/>
                <w:color w:val="000000" w:themeColor="text1"/>
                <w:sz w:val="22"/>
                <w:szCs w:val="22"/>
              </w:rPr>
              <w:t xml:space="preserve"> Electric Company Community, No.421 </w:t>
            </w:r>
            <w:proofErr w:type="spellStart"/>
            <w:r w:rsidRPr="00783429">
              <w:rPr>
                <w:b/>
                <w:color w:val="000000" w:themeColor="text1"/>
                <w:sz w:val="22"/>
                <w:szCs w:val="22"/>
              </w:rPr>
              <w:t>Huashan</w:t>
            </w:r>
            <w:proofErr w:type="spellEnd"/>
            <w:r w:rsidRPr="00783429">
              <w:rPr>
                <w:b/>
                <w:color w:val="000000" w:themeColor="text1"/>
                <w:sz w:val="22"/>
                <w:szCs w:val="22"/>
              </w:rPr>
              <w:t xml:space="preserve"> North Road, </w:t>
            </w:r>
            <w:proofErr w:type="spellStart"/>
            <w:r w:rsidRPr="00783429">
              <w:rPr>
                <w:b/>
                <w:color w:val="000000" w:themeColor="text1"/>
                <w:sz w:val="22"/>
                <w:szCs w:val="22"/>
              </w:rPr>
              <w:t>Deyang</w:t>
            </w:r>
            <w:proofErr w:type="spellEnd"/>
            <w:r w:rsidRPr="00783429">
              <w:rPr>
                <w:b/>
                <w:color w:val="000000" w:themeColor="text1"/>
                <w:sz w:val="22"/>
                <w:szCs w:val="22"/>
              </w:rPr>
              <w:t xml:space="preserve"> City, Sichuan Province </w:t>
            </w:r>
          </w:p>
        </w:tc>
        <w:tc>
          <w:tcPr>
            <w:tcW w:w="1337" w:type="dxa"/>
          </w:tcPr>
          <w:p w14:paraId="76B15F0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0D97C33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6216" w14:paraId="642271D2" w14:textId="77777777">
        <w:trPr>
          <w:trHeight w:val="421"/>
        </w:trPr>
        <w:tc>
          <w:tcPr>
            <w:tcW w:w="1576" w:type="dxa"/>
            <w:vMerge/>
          </w:tcPr>
          <w:p w14:paraId="5071577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735516A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381198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4ABD884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6216" w14:paraId="4EE261CD" w14:textId="77777777">
        <w:trPr>
          <w:trHeight w:val="459"/>
        </w:trPr>
        <w:tc>
          <w:tcPr>
            <w:tcW w:w="1576" w:type="dxa"/>
            <w:vMerge w:val="restart"/>
          </w:tcPr>
          <w:p w14:paraId="1875778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6D785C7F" w14:textId="78BB6FFC" w:rsidR="001A196B" w:rsidRDefault="004138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83429">
              <w:rPr>
                <w:b/>
                <w:color w:val="000000" w:themeColor="text1"/>
                <w:sz w:val="22"/>
                <w:szCs w:val="22"/>
              </w:rPr>
              <w:t xml:space="preserve">No.9, South Section of </w:t>
            </w:r>
            <w:proofErr w:type="spellStart"/>
            <w:r w:rsidRPr="00783429">
              <w:rPr>
                <w:b/>
                <w:color w:val="000000" w:themeColor="text1"/>
                <w:sz w:val="22"/>
                <w:szCs w:val="22"/>
              </w:rPr>
              <w:t>Shaoshan</w:t>
            </w:r>
            <w:proofErr w:type="spellEnd"/>
            <w:r w:rsidRPr="00783429">
              <w:rPr>
                <w:b/>
                <w:color w:val="000000" w:themeColor="text1"/>
                <w:sz w:val="22"/>
                <w:szCs w:val="22"/>
              </w:rPr>
              <w:t xml:space="preserve"> Road, </w:t>
            </w:r>
            <w:proofErr w:type="spellStart"/>
            <w:r w:rsidRPr="00783429">
              <w:rPr>
                <w:b/>
                <w:color w:val="000000" w:themeColor="text1"/>
                <w:sz w:val="22"/>
                <w:szCs w:val="22"/>
              </w:rPr>
              <w:t>Jingyang</w:t>
            </w:r>
            <w:proofErr w:type="spellEnd"/>
            <w:r w:rsidRPr="00783429">
              <w:rPr>
                <w:b/>
                <w:color w:val="000000" w:themeColor="text1"/>
                <w:sz w:val="22"/>
                <w:szCs w:val="22"/>
              </w:rPr>
              <w:t xml:space="preserve"> District, </w:t>
            </w:r>
            <w:proofErr w:type="spellStart"/>
            <w:r w:rsidRPr="00783429">
              <w:rPr>
                <w:b/>
                <w:color w:val="000000" w:themeColor="text1"/>
                <w:sz w:val="22"/>
                <w:szCs w:val="22"/>
              </w:rPr>
              <w:t>Deyang</w:t>
            </w:r>
            <w:proofErr w:type="spellEnd"/>
            <w:r w:rsidRPr="00783429">
              <w:rPr>
                <w:b/>
                <w:color w:val="000000" w:themeColor="text1"/>
                <w:sz w:val="22"/>
                <w:szCs w:val="22"/>
              </w:rPr>
              <w:t xml:space="preserve"> City, Sichuan Province</w:t>
            </w:r>
          </w:p>
        </w:tc>
        <w:tc>
          <w:tcPr>
            <w:tcW w:w="1337" w:type="dxa"/>
          </w:tcPr>
          <w:p w14:paraId="3D81732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A2B016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6216" w14:paraId="3D0F82EE" w14:textId="77777777">
        <w:trPr>
          <w:trHeight w:val="374"/>
        </w:trPr>
        <w:tc>
          <w:tcPr>
            <w:tcW w:w="1576" w:type="dxa"/>
            <w:vMerge/>
          </w:tcPr>
          <w:p w14:paraId="5DCEDFF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472250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A03366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384B552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F6216" w14:paraId="0E04E95A" w14:textId="77777777">
        <w:trPr>
          <w:trHeight w:val="90"/>
        </w:trPr>
        <w:tc>
          <w:tcPr>
            <w:tcW w:w="9962" w:type="dxa"/>
            <w:gridSpan w:val="6"/>
          </w:tcPr>
          <w:p w14:paraId="171EA74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3F6216" w14:paraId="4F65ECDB" w14:textId="77777777">
        <w:tc>
          <w:tcPr>
            <w:tcW w:w="9962" w:type="dxa"/>
            <w:gridSpan w:val="6"/>
          </w:tcPr>
          <w:p w14:paraId="6D78D3E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F6216" w14:paraId="29F8CBA6" w14:textId="77777777" w:rsidTr="00413814">
        <w:trPr>
          <w:trHeight w:val="862"/>
        </w:trPr>
        <w:tc>
          <w:tcPr>
            <w:tcW w:w="1576" w:type="dxa"/>
          </w:tcPr>
          <w:p w14:paraId="143C605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6B4951E1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6D7283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72F7D9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3F28E3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7B474EF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79AE2CC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5952F3C" w14:textId="77777777" w:rsidR="001A196B" w:rsidRDefault="00000000">
      <w:pPr>
        <w:snapToGrid w:val="0"/>
        <w:spacing w:line="0" w:lineRule="atLeast"/>
        <w:rPr>
          <w:rFonts w:hint="eastAsia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FAA5" w14:textId="77777777" w:rsidR="00524667" w:rsidRDefault="00524667">
      <w:r>
        <w:separator/>
      </w:r>
    </w:p>
  </w:endnote>
  <w:endnote w:type="continuationSeparator" w:id="0">
    <w:p w14:paraId="130FCC16" w14:textId="77777777" w:rsidR="00524667" w:rsidRDefault="0052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3CE0" w14:textId="77777777" w:rsidR="00524667" w:rsidRDefault="00524667">
      <w:r>
        <w:separator/>
      </w:r>
    </w:p>
  </w:footnote>
  <w:footnote w:type="continuationSeparator" w:id="0">
    <w:p w14:paraId="1490D195" w14:textId="77777777" w:rsidR="00524667" w:rsidRDefault="0052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A5D3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400683" wp14:editId="53468BFB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7505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285F3B36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DDF8B49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3F6216"/>
    <w:rsid w:val="003F6216"/>
    <w:rsid w:val="00413814"/>
    <w:rsid w:val="00524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2ADF749"/>
  <w15:docId w15:val="{74585798-ED47-453B-BD90-546CBEEB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1212</Characters>
  <Application>Microsoft Office Word</Application>
  <DocSecurity>0</DocSecurity>
  <Lines>10</Lines>
  <Paragraphs>2</Paragraphs>
  <ScaleCrop>false</ScaleCrop>
  <Company>微软中国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2022-12-18T10:52:00Z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