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雅安市嘉玉农业有限公司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1299-2021-QEO-2022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四川省雅安市雨城区上里镇建新村11组43号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胥光金</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经营地址：四川省雅安市雨城区上里镇建新村11组43号/种植地址：四川省雅安市雨城区上里镇建新村8组</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胥光金</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13568121188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13568121188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Q：资质许可范围内造林苗木、经济林苗木、城镇绿化苗木的种植及销售</w:t>
            </w:r>
          </w:p>
          <w:p>
            <w:pPr>
              <w:rPr>
                <w:rFonts w:ascii="宋体"/>
                <w:bCs/>
                <w:sz w:val="24"/>
              </w:rPr>
            </w:pPr>
            <w:r>
              <w:rPr>
                <w:rFonts w:ascii="宋体"/>
                <w:bCs/>
                <w:sz w:val="24"/>
              </w:rPr>
              <w:t>E：资质许可范围内造林苗木、经济林苗木、城镇绿化苗木的种植及销售所涉及场所的相关环境管理活动</w:t>
            </w:r>
          </w:p>
          <w:p>
            <w:pPr>
              <w:rPr>
                <w:rFonts w:ascii="宋体"/>
                <w:bCs/>
                <w:sz w:val="24"/>
              </w:rPr>
            </w:pPr>
            <w:r>
              <w:rPr>
                <w:rFonts w:ascii="宋体"/>
                <w:bCs/>
                <w:sz w:val="24"/>
              </w:rPr>
              <w:t>O：资质许可范围内造林苗木、经济林苗木、城镇绿化苗木的种植及销售所涉及场所的相关职业健康安全管理活动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Q：01.03.00</w:t>
            </w:r>
          </w:p>
          <w:p>
            <w:pPr>
              <w:rPr>
                <w:bCs/>
                <w:sz w:val="24"/>
              </w:rPr>
            </w:pPr>
            <w:r>
              <w:rPr>
                <w:bCs/>
                <w:sz w:val="24"/>
              </w:rPr>
              <w:t>E：01.03.00</w:t>
            </w:r>
          </w:p>
          <w:p>
            <w:pPr>
              <w:rPr>
                <w:bCs/>
                <w:sz w:val="24"/>
              </w:rPr>
            </w:pPr>
            <w:r>
              <w:rPr>
                <w:bCs/>
                <w:sz w:val="24"/>
              </w:rPr>
              <w:t>O：01.03.00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有</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default" w:ascii="宋体" w:eastAsia="宋体"/>
                <w:bCs/>
                <w:sz w:val="24"/>
                <w:lang w:val="en-US" w:eastAsia="zh-CN"/>
              </w:rPr>
            </w:pPr>
            <w:r>
              <w:rPr>
                <w:rFonts w:hint="eastAsia" w:ascii="宋体"/>
                <w:bCs/>
                <w:sz w:val="24"/>
                <w:lang w:val="en-US" w:eastAsia="zh-CN"/>
              </w:rPr>
              <w:t>全范围抽样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Q:15,E:15,O:15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w:t>
            </w:r>
            <w:r>
              <w:rPr>
                <w:rFonts w:hint="eastAsia" w:ascii="宋体" w:hAnsi="宋体"/>
                <w:color w:val="000000"/>
              </w:rPr>
              <w:sym w:font="Wingdings 2" w:char="0052"/>
            </w:r>
            <w:r>
              <w:rPr>
                <w:rFonts w:hint="eastAsia" w:ascii="宋体" w:hAnsi="宋体"/>
                <w:color w:val="000000"/>
              </w:rPr>
              <w:t>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hint="default" w:ascii="宋体" w:hAnsi="宋体" w:eastAsia="宋体"/>
                <w:color w:val="000000"/>
                <w:sz w:val="24"/>
                <w:lang w:val="en-US" w:eastAsia="zh-CN"/>
              </w:rPr>
            </w:pPr>
            <w:r>
              <w:rPr>
                <w:rFonts w:hint="eastAsia" w:ascii="宋体" w:hAnsi="宋体"/>
                <w:color w:val="000000"/>
                <w:sz w:val="24"/>
              </w:rPr>
              <w:t>审核的部门/条款：</w:t>
            </w:r>
            <w:r>
              <w:rPr>
                <w:rFonts w:hint="eastAsia" w:ascii="宋体" w:hAnsi="宋体"/>
                <w:color w:val="000000"/>
                <w:sz w:val="24"/>
                <w:lang w:val="en-US" w:eastAsia="zh-CN"/>
              </w:rPr>
              <w:t>全部门/全条款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0</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eastAsia="宋体"/>
                <w:lang w:eastAsia="zh-CN"/>
              </w:rPr>
              <w:pict>
                <v:shape id="图片 8" o:spid="_x0000_s1026" o:spt="75" alt="87ac17c702f787ebcb7b5ad453f94b0" type="#_x0000_t75" style="position:absolute;left:0pt;margin-left:88.35pt;margin-top:-4.55pt;height:19.6pt;width:42.9pt;z-index:251661312;mso-width-relative:page;mso-height-relative:page;" filled="f" o:preferrelative="t" stroked="f" coordsize="21600,21600">
                  <v:path/>
                  <v:fill on="f" focussize="0,0"/>
                  <v:stroke on="f"/>
                  <v:imagedata r:id="rId6" o:title=""/>
                  <o:lock v:ext="edit" aspectratio="t"/>
                </v:shape>
              </w:pict>
            </w:r>
            <w:r>
              <w:rPr>
                <w:rFonts w:hint="eastAsia" w:ascii="宋体" w:hAnsi="宋体" w:cs="宋体"/>
                <w:bCs/>
                <w:sz w:val="24"/>
                <w:lang w:val="en-US" w:eastAsia="zh-CN"/>
              </w:rPr>
              <w:t xml:space="preserve">         2022年12月20日</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yZmQ4MWM5YTdlOTM3ZWEzMDQwZGU2MjkwZTUyZWYifQ=="/>
  </w:docVars>
  <w:rsids>
    <w:rsidRoot w:val="00000000"/>
    <w:rsid w:val="3CAB316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1855</Words>
  <Characters>2034</Characters>
  <Lines>16</Lines>
  <Paragraphs>4</Paragraphs>
  <TotalTime>0</TotalTime>
  <ScaleCrop>false</ScaleCrop>
  <LinksUpToDate>false</LinksUpToDate>
  <CharactersWithSpaces>2543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2022-12-20T01:48:20Z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