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尖峰健康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274-2022-Q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