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北京中环高科环境治理有限公司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1123-2021-SA-2023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2023年01月1</w:t>
            </w: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  <w:r>
              <w:rPr>
                <w:rFonts w:hint="eastAsia"/>
              </w:rPr>
              <w:t>日 上午至2023年01月1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 下午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0D017E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729</Words>
  <Characters>924</Characters>
  <Lines>7</Lines>
  <Paragraphs>2</Paragraphs>
  <TotalTime>722</TotalTime>
  <ScaleCrop>false</ScaleCrop>
  <LinksUpToDate>false</LinksUpToDate>
  <CharactersWithSpaces>929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</cp:lastModifiedBy>
  <cp:lastPrinted>2018-07-23T06:08:00Z</cp:lastPrinted>
  <dcterms:modified xsi:type="dcterms:W3CDTF">2023-01-10T05:39:32Z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2052-11.1.0.13703</vt:lpwstr>
  </property>
</Properties>
</file>