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0272-2020-2022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武汉虹之彩包装印刷有限公司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2022年12月13日 上午至2022年12月13日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ZDFlMjQwYWEwYzAxNDBkMGIyM2E5YTEzM2U4ZDYifQ=="/>
  </w:docVars>
  <w:rsids>
    <w:rsidRoot w:val="00000000"/>
    <w:rsid w:val="4D322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dcterms:modified xsi:type="dcterms:W3CDTF">2022-12-16T22:36:40Z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BC5F3D8F5A3E4BA5BC1B7C0563B6994A</vt:lpwstr>
  </property>
</Properties>
</file>