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1E00F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1192-2021-2022</w:t>
      </w:r>
      <w:bookmarkEnd w:id="0"/>
      <w:bookmarkEnd w:id="1"/>
    </w:p>
    <w:p w:rsidR="00491114" w:rsidRDefault="001E00FC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249"/>
        <w:gridCol w:w="1169"/>
      </w:tblGrid>
      <w:tr w:rsidR="008B5215" w:rsidTr="001E00FC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 w:rsidRDefault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抽油杆保护器</w:t>
            </w:r>
            <w:proofErr w:type="gramStart"/>
            <w:r>
              <w:rPr>
                <w:rFonts w:hint="eastAsia"/>
              </w:rPr>
              <w:t>旋套轴</w:t>
            </w:r>
            <w:proofErr w:type="gramEnd"/>
            <w:r>
              <w:rPr>
                <w:rFonts w:hint="eastAsia"/>
              </w:rPr>
              <w:t>外径尺寸测量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质检部</w:t>
            </w:r>
          </w:p>
        </w:tc>
      </w:tr>
      <w:tr w:rsidR="001E00FC" w:rsidTr="001E00F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1E00FC" w:rsidRDefault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E00FC" w:rsidRDefault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宋体" w:cs="Arial" w:hint="eastAsia"/>
                <w:bCs/>
              </w:rPr>
              <w:t>Φ</w:t>
            </w:r>
            <w:r>
              <w:rPr>
                <w:rFonts w:ascii="Arial" w:hAnsi="宋体" w:cs="Arial" w:hint="eastAsia"/>
                <w:bCs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1E00FC" w:rsidRDefault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t>±</w:t>
            </w:r>
            <w:r>
              <w:rPr>
                <w:rFonts w:ascii="Calibri" w:eastAsia="Calibri" w:hAnsi="Calibri" w:cs="Calibri"/>
              </w:rPr>
              <w:t>0.</w:t>
            </w:r>
            <w:r>
              <w:rPr>
                <w:rFonts w:ascii="Calibri" w:eastAsia="宋体" w:hAnsi="Calibri" w:cs="Calibri" w:hint="eastAsia"/>
              </w:rPr>
              <w:t>006</w:t>
            </w:r>
            <w:r>
              <w:rPr>
                <w:rFonts w:ascii="宋体" w:eastAsia="宋体" w:hAnsi="宋体" w:cs="宋体" w:hint="eastAsia"/>
                <w:sz w:val="24"/>
              </w:rPr>
              <w:t>㎜</w:t>
            </w:r>
          </w:p>
        </w:tc>
      </w:tr>
      <w:tr w:rsidR="001E00FC" w:rsidTr="001E00FC">
        <w:trPr>
          <w:trHeight w:val="559"/>
        </w:trPr>
        <w:tc>
          <w:tcPr>
            <w:tcW w:w="1459" w:type="dxa"/>
            <w:gridSpan w:val="2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0.018</w:t>
            </w:r>
            <w:r>
              <w:rPr>
                <w:rFonts w:ascii="宋体" w:eastAsia="宋体" w:hAnsi="宋体" w:cs="宋体" w:hint="eastAsia"/>
                <w:sz w:val="24"/>
              </w:rPr>
              <w:t>㎜</w:t>
            </w:r>
          </w:p>
        </w:tc>
        <w:tc>
          <w:tcPr>
            <w:tcW w:w="2126" w:type="dxa"/>
            <w:gridSpan w:val="3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0FC" w:rsidTr="001E00FC">
        <w:trPr>
          <w:trHeight w:val="559"/>
        </w:trPr>
        <w:tc>
          <w:tcPr>
            <w:tcW w:w="1459" w:type="dxa"/>
            <w:gridSpan w:val="2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 w:rsidR="001E00FC" w:rsidRDefault="001E00FC" w:rsidP="001E00F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0FC">
        <w:trPr>
          <w:trHeight w:val="553"/>
        </w:trPr>
        <w:tc>
          <w:tcPr>
            <w:tcW w:w="9640" w:type="dxa"/>
            <w:gridSpan w:val="12"/>
          </w:tcPr>
          <w:p w:rsidR="001E00FC" w:rsidRDefault="001E00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E00FC" w:rsidTr="001E00FC">
        <w:trPr>
          <w:trHeight w:val="530"/>
        </w:trPr>
        <w:tc>
          <w:tcPr>
            <w:tcW w:w="2410" w:type="dxa"/>
            <w:gridSpan w:val="3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8"/>
          </w:tcPr>
          <w:p w:rsidR="001E00FC" w:rsidRDefault="001E00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E00FC" w:rsidTr="001E00FC">
        <w:trPr>
          <w:trHeight w:val="568"/>
        </w:trPr>
        <w:tc>
          <w:tcPr>
            <w:tcW w:w="2410" w:type="dxa"/>
            <w:gridSpan w:val="3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233" w:type="dxa"/>
            <w:gridSpan w:val="3"/>
            <w:vAlign w:val="center"/>
          </w:tcPr>
          <w:p w:rsidR="001E00FC" w:rsidRDefault="001E00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:rsidR="001E00FC" w:rsidRDefault="001E00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1E00FC" w:rsidTr="001E00FC">
        <w:trPr>
          <w:trHeight w:val="340"/>
        </w:trPr>
        <w:tc>
          <w:tcPr>
            <w:tcW w:w="2410" w:type="dxa"/>
            <w:gridSpan w:val="3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(0~25)</w:t>
            </w:r>
            <w:r>
              <w:rPr>
                <w:rFonts w:ascii="Times New Roman" w:hAnsi="Times New Roman" w:cs="宋体" w:hint="eastAsia"/>
              </w:rPr>
              <w:t>㎜</w:t>
            </w:r>
          </w:p>
        </w:tc>
        <w:tc>
          <w:tcPr>
            <w:tcW w:w="1560" w:type="dxa"/>
            <w:gridSpan w:val="2"/>
            <w:vMerge w:val="restart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Merge w:val="restart"/>
          </w:tcPr>
          <w:p w:rsidR="001E00FC" w:rsidRDefault="001E00FC" w:rsidP="00E8547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±0.004</w:t>
            </w:r>
            <w:r>
              <w:rPr>
                <w:rFonts w:ascii="Times New Roman" w:hAnsi="Times New Roman" w:cs="宋体" w:hint="eastAsia"/>
                <w:sz w:val="18"/>
                <w:szCs w:val="18"/>
              </w:rPr>
              <w:t>㎜</w:t>
            </w:r>
          </w:p>
        </w:tc>
        <w:tc>
          <w:tcPr>
            <w:tcW w:w="2233" w:type="dxa"/>
            <w:gridSpan w:val="3"/>
          </w:tcPr>
          <w:p w:rsidR="001E00FC" w:rsidRDefault="001E00FC" w:rsidP="00E85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69" w:type="dxa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</w:tr>
      <w:tr w:rsidR="001E00FC" w:rsidTr="001E00FC">
        <w:trPr>
          <w:trHeight w:val="340"/>
        </w:trPr>
        <w:tc>
          <w:tcPr>
            <w:tcW w:w="2410" w:type="dxa"/>
            <w:gridSpan w:val="3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3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</w:tr>
      <w:tr w:rsidR="001E00FC" w:rsidTr="001E00FC">
        <w:trPr>
          <w:trHeight w:val="340"/>
        </w:trPr>
        <w:tc>
          <w:tcPr>
            <w:tcW w:w="2410" w:type="dxa"/>
            <w:gridSpan w:val="3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3"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</w:tcPr>
          <w:p w:rsidR="001E00FC" w:rsidRDefault="001E00FC">
            <w:pPr>
              <w:rPr>
                <w:rFonts w:ascii="Times New Roman" w:hAnsi="Times New Roman" w:cs="Times New Roman"/>
              </w:rPr>
            </w:pPr>
          </w:p>
        </w:tc>
      </w:tr>
      <w:tr w:rsidR="001E00FC" w:rsidTr="001E00FC">
        <w:trPr>
          <w:trHeight w:val="562"/>
        </w:trPr>
        <w:tc>
          <w:tcPr>
            <w:tcW w:w="2410" w:type="dxa"/>
            <w:gridSpan w:val="3"/>
            <w:vAlign w:val="center"/>
          </w:tcPr>
          <w:p w:rsidR="001E00FC" w:rsidRDefault="001E00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8"/>
          </w:tcPr>
          <w:p w:rsidR="001E00FC" w:rsidRDefault="001E00FC" w:rsidP="00E8547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HY</w:t>
            </w:r>
            <w:r>
              <w:rPr>
                <w:rFonts w:ascii="宋体" w:eastAsia="宋体" w:hAnsi="宋体" w:cs="宋体"/>
              </w:rPr>
              <w:t>/C</w:t>
            </w:r>
            <w:r>
              <w:rPr>
                <w:rFonts w:ascii="宋体" w:eastAsia="宋体" w:hAnsi="宋体" w:cs="宋体" w:hint="eastAsia"/>
              </w:rPr>
              <w:t>L</w:t>
            </w:r>
            <w:r>
              <w:rPr>
                <w:rFonts w:ascii="宋体" w:eastAsia="宋体" w:hAnsi="宋体" w:cs="宋体"/>
              </w:rPr>
              <w:t>-202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/>
              </w:rPr>
              <w:t>-01</w:t>
            </w:r>
            <w:r>
              <w:rPr>
                <w:rFonts w:ascii="宋体" w:eastAsia="宋体" w:hAnsi="宋体" w:cs="宋体" w:hint="eastAsia"/>
              </w:rPr>
              <w:t>《</w:t>
            </w:r>
            <w:r>
              <w:rPr>
                <w:rFonts w:hint="eastAsia"/>
              </w:rPr>
              <w:t>抽油杆保护器旋套轴外径尺寸</w:t>
            </w:r>
            <w:r>
              <w:rPr>
                <w:rFonts w:ascii="Times New Roman" w:hAnsi="Times New Roman" w:cs="Times New Roman" w:hint="eastAsia"/>
              </w:rPr>
              <w:t>测量</w:t>
            </w:r>
            <w:r>
              <w:rPr>
                <w:rFonts w:hint="eastAsia"/>
              </w:rPr>
              <w:t>过程控制规范</w:t>
            </w:r>
            <w:r>
              <w:rPr>
                <w:rFonts w:ascii="宋体" w:eastAsia="宋体" w:hAnsi="宋体" w:cs="宋体" w:hint="eastAsia"/>
              </w:rPr>
              <w:t>》</w:t>
            </w:r>
          </w:p>
        </w:tc>
        <w:tc>
          <w:tcPr>
            <w:tcW w:w="1169" w:type="dxa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1E00FC" w:rsidTr="001E00FC">
        <w:trPr>
          <w:trHeight w:val="562"/>
        </w:trPr>
        <w:tc>
          <w:tcPr>
            <w:tcW w:w="2410" w:type="dxa"/>
            <w:gridSpan w:val="3"/>
            <w:vAlign w:val="center"/>
          </w:tcPr>
          <w:p w:rsidR="001E00FC" w:rsidRDefault="001E00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8"/>
          </w:tcPr>
          <w:p w:rsidR="001E00FC" w:rsidRDefault="001E00FC" w:rsidP="001E00F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CYG-01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抽油杆保护器旋套轴图纸</w:t>
            </w:r>
            <w:r>
              <w:rPr>
                <w:rFonts w:hint="eastAsia"/>
              </w:rPr>
              <w:t>》</w:t>
            </w:r>
          </w:p>
        </w:tc>
        <w:tc>
          <w:tcPr>
            <w:tcW w:w="1169" w:type="dxa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1E00FC" w:rsidTr="001E00FC">
        <w:trPr>
          <w:trHeight w:val="556"/>
        </w:trPr>
        <w:tc>
          <w:tcPr>
            <w:tcW w:w="2410" w:type="dxa"/>
            <w:gridSpan w:val="3"/>
            <w:vAlign w:val="center"/>
          </w:tcPr>
          <w:p w:rsidR="001E00FC" w:rsidRDefault="001E00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8"/>
          </w:tcPr>
          <w:p w:rsidR="001E00FC" w:rsidRDefault="001E00FC" w:rsidP="00E8547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常温</w:t>
            </w:r>
          </w:p>
        </w:tc>
        <w:tc>
          <w:tcPr>
            <w:tcW w:w="1169" w:type="dxa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1E00FC" w:rsidTr="001E00FC">
        <w:trPr>
          <w:trHeight w:val="552"/>
        </w:trPr>
        <w:tc>
          <w:tcPr>
            <w:tcW w:w="2410" w:type="dxa"/>
            <w:gridSpan w:val="3"/>
            <w:vAlign w:val="center"/>
          </w:tcPr>
          <w:p w:rsidR="001E00FC" w:rsidRDefault="001E00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8"/>
          </w:tcPr>
          <w:p w:rsidR="001E00FC" w:rsidRDefault="001E00FC" w:rsidP="00E85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杨金琦</w:t>
            </w:r>
            <w:r>
              <w:rPr>
                <w:rFonts w:hint="eastAsia"/>
              </w:rPr>
              <w:t>，</w:t>
            </w:r>
            <w:r>
              <w:rPr>
                <w:rFonts w:ascii="宋体" w:eastAsia="宋体" w:hAnsi="宋体" w:cs="宋体"/>
              </w:rPr>
              <w:t>培训合格</w:t>
            </w:r>
          </w:p>
        </w:tc>
        <w:tc>
          <w:tcPr>
            <w:tcW w:w="1169" w:type="dxa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1E00FC" w:rsidTr="001E00FC">
        <w:trPr>
          <w:trHeight w:val="552"/>
        </w:trPr>
        <w:tc>
          <w:tcPr>
            <w:tcW w:w="2410" w:type="dxa"/>
            <w:gridSpan w:val="3"/>
            <w:vAlign w:val="center"/>
          </w:tcPr>
          <w:p w:rsidR="001E00FC" w:rsidRDefault="001E00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8"/>
            <w:vAlign w:val="center"/>
          </w:tcPr>
          <w:p w:rsidR="001E00FC" w:rsidRPr="001E00FC" w:rsidRDefault="001E00FC" w:rsidP="00E8547E">
            <w:pPr>
              <w:rPr>
                <w:rFonts w:hint="eastAsia"/>
              </w:rPr>
            </w:pPr>
            <w:r>
              <w:rPr>
                <w:rFonts w:ascii="Times New Roman" w:hAnsi="Times New Roman" w:hint="eastAsia"/>
              </w:rPr>
              <w:t>《</w:t>
            </w:r>
            <w:r>
              <w:rPr>
                <w:rFonts w:hint="eastAsia"/>
              </w:rPr>
              <w:t>抽油杆保护器旋套轴外径尺寸</w:t>
            </w:r>
            <w:r>
              <w:rPr>
                <w:rFonts w:ascii="Times New Roman" w:hAnsi="Times New Roman" w:cs="Times New Roman" w:hint="eastAsia"/>
              </w:rPr>
              <w:t>测量</w:t>
            </w:r>
            <w:r>
              <w:rPr>
                <w:rFonts w:ascii="Times New Roman" w:hAnsi="Times New Roman" w:hint="eastAsia"/>
              </w:rPr>
              <w:t>过程不确定度评定》</w:t>
            </w:r>
            <w:r>
              <w:rPr>
                <w:rFonts w:ascii="宋体" w:eastAsia="宋体" w:hAnsi="宋体" w:cs="宋体"/>
              </w:rPr>
              <w:t>附</w:t>
            </w: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169" w:type="dxa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1E00FC" w:rsidTr="001E00FC">
        <w:trPr>
          <w:trHeight w:val="560"/>
        </w:trPr>
        <w:tc>
          <w:tcPr>
            <w:tcW w:w="2410" w:type="dxa"/>
            <w:gridSpan w:val="3"/>
            <w:vAlign w:val="center"/>
          </w:tcPr>
          <w:p w:rsidR="001E00FC" w:rsidRDefault="001E00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8"/>
            <w:vAlign w:val="center"/>
          </w:tcPr>
          <w:p w:rsidR="001E00FC" w:rsidRPr="001E00FC" w:rsidRDefault="001E00FC" w:rsidP="00E8547E">
            <w:pPr>
              <w:rPr>
                <w:rFonts w:hint="eastAsia"/>
              </w:rPr>
            </w:pPr>
            <w:r>
              <w:rPr>
                <w:rFonts w:ascii="Times New Roman" w:hAnsi="Times New Roman" w:hint="eastAsia"/>
              </w:rPr>
              <w:t>《</w:t>
            </w:r>
            <w:r>
              <w:rPr>
                <w:rFonts w:hint="eastAsia"/>
              </w:rPr>
              <w:t>抽油杆保护器旋套轴外径尺寸</w:t>
            </w:r>
            <w:r>
              <w:rPr>
                <w:rFonts w:ascii="Times New Roman" w:hAnsi="Times New Roman" w:cs="Times New Roman" w:hint="eastAsia"/>
              </w:rPr>
              <w:t>测量</w:t>
            </w:r>
            <w:r>
              <w:rPr>
                <w:rFonts w:ascii="Times New Roman" w:hAnsi="Times New Roman" w:hint="eastAsia"/>
              </w:rPr>
              <w:t>过程有效性确认记录》</w:t>
            </w:r>
            <w:r>
              <w:rPr>
                <w:rFonts w:ascii="宋体" w:eastAsia="宋体" w:hAnsi="宋体" w:cs="宋体"/>
              </w:rPr>
              <w:t>附</w:t>
            </w: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169" w:type="dxa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1E00FC" w:rsidTr="001E00FC">
        <w:trPr>
          <w:trHeight w:val="560"/>
        </w:trPr>
        <w:tc>
          <w:tcPr>
            <w:tcW w:w="2410" w:type="dxa"/>
            <w:gridSpan w:val="3"/>
            <w:vAlign w:val="center"/>
          </w:tcPr>
          <w:p w:rsidR="001E00FC" w:rsidRDefault="001E00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E00FC" w:rsidRDefault="001E00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监视记录、控制图绘制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8"/>
            <w:vAlign w:val="center"/>
          </w:tcPr>
          <w:p w:rsidR="001E00FC" w:rsidRPr="001E00FC" w:rsidRDefault="001E00FC" w:rsidP="00E8547E">
            <w:pPr>
              <w:rPr>
                <w:rFonts w:hint="eastAsia"/>
              </w:rPr>
            </w:pPr>
            <w:r>
              <w:rPr>
                <w:rFonts w:ascii="Times New Roman" w:hAnsi="Times New Roman" w:hint="eastAsia"/>
              </w:rPr>
              <w:t>《</w:t>
            </w:r>
            <w:r>
              <w:rPr>
                <w:rFonts w:hint="eastAsia"/>
              </w:rPr>
              <w:t>抽油杆保护器旋套轴外径尺寸</w:t>
            </w:r>
            <w:r>
              <w:rPr>
                <w:rFonts w:ascii="Times New Roman" w:hAnsi="Times New Roman" w:cs="Times New Roman" w:hint="eastAsia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ascii="Times New Roman" w:hAnsi="Times New Roman" w:hint="eastAsia"/>
              </w:rPr>
              <w:t>监视统计记录及质控图》</w:t>
            </w:r>
            <w:r>
              <w:rPr>
                <w:rFonts w:ascii="宋体" w:eastAsia="宋体" w:hAnsi="宋体" w:cs="宋体"/>
              </w:rPr>
              <w:t>附</w:t>
            </w: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169" w:type="dxa"/>
            <w:vAlign w:val="center"/>
          </w:tcPr>
          <w:p w:rsidR="001E00FC" w:rsidRDefault="001E00FC" w:rsidP="001E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1E00FC">
        <w:trPr>
          <w:trHeight w:val="560"/>
        </w:trPr>
        <w:tc>
          <w:tcPr>
            <w:tcW w:w="1135" w:type="dxa"/>
            <w:vAlign w:val="center"/>
          </w:tcPr>
          <w:p w:rsidR="001E00FC" w:rsidRDefault="001E00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:rsidR="001E00FC" w:rsidRDefault="001E00FC" w:rsidP="001E00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1E00FC" w:rsidRDefault="001E00FC" w:rsidP="001E00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1E00FC" w:rsidRDefault="001E00FC" w:rsidP="001E00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1E00FC" w:rsidRDefault="001E00FC" w:rsidP="001E00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1E00FC" w:rsidRDefault="001E00FC" w:rsidP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1E00FC" w:rsidRDefault="001E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1E00FC" w:rsidRDefault="001E00FC" w:rsidP="008B5215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1E00FC">
        <w:rPr>
          <w:rFonts w:ascii="Times New Roman" w:eastAsia="宋体" w:hAnsi="Times New Roman" w:cs="Times New Roman" w:hint="eastAsia"/>
          <w:szCs w:val="21"/>
        </w:rPr>
        <w:drawing>
          <wp:inline distT="0" distB="0" distL="114300" distR="114300">
            <wp:extent cx="448310" cy="224155"/>
            <wp:effectExtent l="0" t="0" r="8890" b="4445"/>
            <wp:docPr id="3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Pr="001E00FC">
        <w:rPr>
          <w:rFonts w:ascii="Times New Roman" w:eastAsia="宋体" w:hAnsi="Times New Roman" w:cs="Times New Roman"/>
          <w:szCs w:val="21"/>
        </w:rPr>
        <w:drawing>
          <wp:inline distT="0" distB="0" distL="114300" distR="114300">
            <wp:extent cx="465455" cy="234315"/>
            <wp:effectExtent l="0" t="0" r="6985" b="9525"/>
            <wp:docPr id="25" name="图片 25" descr="C:/Users/A/AppData/Local/Temp/picturecompress_2021112316484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/Users/A/AppData/Local/Temp/picturecompress_20211123164849/output_1.jpgoutput_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50000"/>
                    </a:blip>
                    <a:srcRect l="44348" t="67255" r="33478" b="24375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114" w:rsidRPr="001E00FC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215" w:rsidRDefault="008B5215" w:rsidP="008B5215">
      <w:r>
        <w:separator/>
      </w:r>
    </w:p>
  </w:endnote>
  <w:endnote w:type="continuationSeparator" w:id="1">
    <w:p w:rsidR="008B5215" w:rsidRDefault="008B5215" w:rsidP="008B5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215" w:rsidRDefault="008B5215" w:rsidP="008B5215">
      <w:r>
        <w:separator/>
      </w:r>
    </w:p>
  </w:footnote>
  <w:footnote w:type="continuationSeparator" w:id="1">
    <w:p w:rsidR="008B5215" w:rsidRDefault="008B5215" w:rsidP="008B52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E00FC" w:rsidP="008B521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1E00FC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8B5215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8B521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1E00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E00F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E00FC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1E00FC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1E00FC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8B5215">
    <w:pPr>
      <w:rPr>
        <w:sz w:val="18"/>
        <w:szCs w:val="18"/>
      </w:rPr>
    </w:pPr>
    <w:r w:rsidRPr="008B5215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215"/>
    <w:rsid w:val="001E00FC"/>
    <w:rsid w:val="008B5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User</cp:lastModifiedBy>
  <cp:revision>48</cp:revision>
  <cp:lastPrinted>2017-03-07T01:14:00Z</cp:lastPrinted>
  <dcterms:created xsi:type="dcterms:W3CDTF">2015-10-14T00:36:00Z</dcterms:created>
  <dcterms:modified xsi:type="dcterms:W3CDTF">2022-12-10T03:47:00Z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