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0164-2019-2022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78"/>
        <w:gridCol w:w="1559"/>
        <w:gridCol w:w="1183"/>
        <w:gridCol w:w="730"/>
        <w:gridCol w:w="2220"/>
        <w:gridCol w:w="1550"/>
        <w:gridCol w:w="1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90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3550" w:type="dxa"/>
            <w:gridSpan w:val="4"/>
            <w:vAlign w:val="center"/>
          </w:tcPr>
          <w:p>
            <w:r>
              <w:rPr>
                <w:rFonts w:hint="eastAsia"/>
              </w:rPr>
              <w:t>二轴四档齿轮毛坯减震槽</w:t>
            </w:r>
            <w:r>
              <w:rPr>
                <w:rFonts w:hint="eastAsia"/>
                <w:lang w:val="en-US" w:eastAsia="zh-CN"/>
              </w:rPr>
              <w:t>测量过程</w:t>
            </w:r>
          </w:p>
        </w:tc>
        <w:tc>
          <w:tcPr>
            <w:tcW w:w="2220" w:type="dxa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954" w:type="dxa"/>
            <w:gridSpan w:val="2"/>
            <w:vAlign w:val="center"/>
          </w:tcPr>
          <w:p>
            <w:r>
              <w:rPr>
                <w:rFonts w:hint="eastAsia"/>
                <w:sz w:val="24"/>
              </w:rPr>
              <w:t>φ</w:t>
            </w:r>
            <w:r>
              <w:rPr>
                <w:rFonts w:hint="eastAsia"/>
                <w:sz w:val="24"/>
                <w:lang w:val="en-US" w:eastAsia="zh-CN"/>
              </w:rPr>
              <w:t>132</w:t>
            </w:r>
            <w:r>
              <w:rPr>
                <w:rFonts w:hint="eastAsia"/>
                <w:position w:val="-12"/>
                <w:sz w:val="24"/>
                <w:lang w:val="en-US" w:eastAsia="zh-CN"/>
              </w:rPr>
              <w:object>
                <v:shape id="_x0000_i1025" o:spt="75" type="#_x0000_t75" style="height:19pt;width:17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6">
                  <o:LockedField>false</o:LockedField>
                </o:OLEObject>
              </w:object>
            </w:r>
            <w:r>
              <w:rPr>
                <w:rFonts w:hint="eastAsia"/>
                <w:sz w:val="24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140" w:type="dxa"/>
            <w:gridSpan w:val="5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174" w:type="dxa"/>
            <w:gridSpan w:val="3"/>
            <w:vAlign w:val="center"/>
          </w:tcPr>
          <w:p>
            <w:r>
              <w:rPr>
                <w:rFonts w:hint="eastAsia"/>
                <w:lang w:val="en-US" w:eastAsia="zh-CN"/>
              </w:rPr>
              <w:t>《二轴四档齿轮毛坯》产品图纸中的减震槽外径要求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8"/>
            <w:vAlign w:val="top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spacing w:before="24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1、测量参数范围：</w:t>
            </w:r>
            <w:r>
              <w:rPr>
                <w:rFonts w:hint="eastAsia"/>
                <w:sz w:val="24"/>
              </w:rPr>
              <w:t>φ</w:t>
            </w:r>
            <w:r>
              <w:rPr>
                <w:rFonts w:hint="eastAsia"/>
                <w:sz w:val="24"/>
                <w:lang w:val="en-US" w:eastAsia="zh-CN"/>
              </w:rPr>
              <w:t>132</w:t>
            </w:r>
            <w:r>
              <w:rPr>
                <w:rFonts w:hint="eastAsia"/>
                <w:position w:val="-12"/>
                <w:sz w:val="24"/>
                <w:lang w:val="en-US" w:eastAsia="zh-CN"/>
              </w:rPr>
              <w:object>
                <v:shape id="_x0000_i1027" o:spt="75" type="#_x0000_t75" style="height:19pt;width:17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7" DrawAspect="Content" ObjectID="_1468075726" r:id="rId8">
                  <o:LockedField>false</o:LockedField>
                </o:OLEObject>
              </w:object>
            </w:r>
            <w:r>
              <w:rPr>
                <w:rFonts w:hint="eastAsia"/>
                <w:sz w:val="24"/>
              </w:rPr>
              <w:t>mm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公差范围：T=±1.25mm；</w:t>
            </w:r>
          </w:p>
          <w:p>
            <w:pPr>
              <w:spacing w:before="24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2、测量过程最大允许误差△允≤1/10Ｔ =±1.25×1/10=±0.125mm （取1/10） ；</w:t>
            </w:r>
          </w:p>
          <w:p>
            <w:pPr>
              <w:spacing w:before="24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3、测量范围：二轴四档齿轮毛坯减震槽内径为φ132mm，选用游标卡尺测量范围为0-200mm</w:t>
            </w:r>
            <w:r>
              <w:rPr>
                <w:rFonts w:hint="eastAsia" w:asciiTheme="minorEastAsia" w:hAnsiTheme="minorEastAsia"/>
                <w:color w:val="000000" w:themeColor="text1"/>
              </w:rPr>
              <w:t>。</w:t>
            </w:r>
          </w:p>
          <w:p>
            <w:pPr>
              <w:spacing w:before="24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4、 该游标卡尺的最大允许误差：±0.04mm</w:t>
            </w:r>
          </w:p>
          <w:p>
            <w:pPr>
              <w:ind w:firstLine="1365" w:firstLineChars="65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gridSpan w:val="2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183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50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550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404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gridSpan w:val="2"/>
            <w:vMerge w:val="continue"/>
          </w:tcPr>
          <w:p/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游标卡尺</w:t>
            </w:r>
          </w:p>
          <w:p>
            <w:pPr>
              <w:jc w:val="center"/>
              <w:rPr>
                <w:rFonts w:hint="default"/>
                <w:color w:val="FF0000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H209247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t>0-</w:t>
            </w:r>
            <w:r>
              <w:rPr>
                <w:rFonts w:hint="eastAsia"/>
                <w:lang w:val="en-US" w:eastAsia="zh-CN"/>
              </w:rPr>
              <w:t>300mm</w:t>
            </w:r>
          </w:p>
        </w:tc>
        <w:tc>
          <w:tcPr>
            <w:tcW w:w="2950" w:type="dxa"/>
            <w:gridSpan w:val="2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±</w:t>
            </w:r>
            <w:r>
              <w:rPr>
                <w:rFonts w:hint="eastAsia" w:ascii="Arial" w:hAnsi="宋体" w:cs="Arial"/>
                <w:bCs/>
              </w:rPr>
              <w:t>0</w:t>
            </w:r>
            <w:r>
              <w:rPr>
                <w:rFonts w:ascii="Arial" w:hAnsi="宋体" w:cs="Arial"/>
                <w:bCs/>
              </w:rPr>
              <w:t>.0</w:t>
            </w:r>
            <w:r>
              <w:rPr>
                <w:rFonts w:hint="eastAsia" w:ascii="Arial" w:hAnsi="宋体" w:cs="Arial"/>
                <w:bCs/>
                <w:lang w:val="en-US" w:eastAsia="zh-CN"/>
              </w:rPr>
              <w:t>4</w:t>
            </w:r>
            <w:r>
              <w:rPr>
                <w:rFonts w:ascii="Arial" w:hAnsi="宋体" w:cs="Arial"/>
                <w:bCs/>
              </w:rPr>
              <w:t>mm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hint="default"/>
                <w:color w:val="FF0000"/>
                <w:lang w:val="en-US"/>
              </w:rPr>
            </w:pPr>
            <w:r>
              <w:rPr>
                <w:rFonts w:hint="default"/>
                <w:lang w:val="en-US" w:eastAsia="zh-CN"/>
              </w:rPr>
              <w:t>SXZS22 102559D017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default"/>
                <w:color w:val="FF0000"/>
                <w:lang w:val="en-US"/>
              </w:rPr>
            </w:pPr>
            <w:r>
              <w:rPr>
                <w:rFonts w:hint="eastAsia"/>
                <w:lang w:val="en-US" w:eastAsia="zh-CN"/>
              </w:rPr>
              <w:t>2022.11.23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3" w:hRule="atLeast"/>
        </w:trPr>
        <w:tc>
          <w:tcPr>
            <w:tcW w:w="10314" w:type="dxa"/>
            <w:gridSpan w:val="8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spacing w:line="300" w:lineRule="auto"/>
              <w:ind w:firstLine="210" w:firstLineChars="10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测量设备的测量范围0-</w:t>
            </w:r>
            <w:r>
              <w:rPr>
                <w:rFonts w:hint="eastAsia"/>
                <w:color w:val="000000"/>
                <w:lang w:val="en-US" w:eastAsia="zh-CN"/>
              </w:rPr>
              <w:t>30</w:t>
            </w:r>
            <w:r>
              <w:rPr>
                <w:rFonts w:hint="eastAsia"/>
                <w:color w:val="000000"/>
              </w:rPr>
              <w:t>0mm，满足计量要求的测量范围</w:t>
            </w:r>
            <w:r>
              <w:rPr>
                <w:rFonts w:hint="eastAsia"/>
                <w:sz w:val="24"/>
              </w:rPr>
              <w:t>φ</w:t>
            </w:r>
            <w:r>
              <w:rPr>
                <w:rFonts w:hint="eastAsia"/>
                <w:sz w:val="24"/>
                <w:lang w:val="en-US" w:eastAsia="zh-CN"/>
              </w:rPr>
              <w:t>132</w:t>
            </w:r>
            <w:r>
              <w:rPr>
                <w:rFonts w:hint="eastAsia"/>
                <w:position w:val="-12"/>
                <w:sz w:val="24"/>
                <w:lang w:val="en-US" w:eastAsia="zh-CN"/>
              </w:rPr>
              <w:object>
                <v:shape id="_x0000_i1026" o:spt="75" type="#_x0000_t75" style="height:19pt;width:17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6" DrawAspect="Content" ObjectID="_1468075727" r:id="rId9">
                  <o:LockedField>false</o:LockedField>
                </o:OLEObject>
              </w:object>
            </w:r>
            <w:r>
              <w:rPr>
                <w:rFonts w:hint="eastAsia"/>
                <w:sz w:val="24"/>
              </w:rPr>
              <w:t>mm</w:t>
            </w:r>
            <w:r>
              <w:rPr>
                <w:rFonts w:hint="eastAsia"/>
                <w:color w:val="000000"/>
              </w:rPr>
              <w:t>的要求。</w:t>
            </w:r>
          </w:p>
          <w:p>
            <w:pPr>
              <w:spacing w:line="300" w:lineRule="auto"/>
              <w:ind w:firstLine="210" w:firstLineChars="100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编号：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H209247</w:t>
            </w:r>
            <w:r>
              <w:rPr>
                <w:rFonts w:hint="eastAsia"/>
                <w:color w:val="000000"/>
              </w:rPr>
              <w:t>游标卡尺</w:t>
            </w:r>
            <w:r>
              <w:rPr>
                <w:rFonts w:hint="eastAsia"/>
                <w:color w:val="000000"/>
                <w:lang w:eastAsia="zh-CN"/>
              </w:rPr>
              <w:t>，</w:t>
            </w:r>
            <w:r>
              <w:rPr>
                <w:rFonts w:hint="eastAsia"/>
                <w:color w:val="000000"/>
                <w:lang w:val="en-US" w:eastAsia="zh-CN"/>
              </w:rPr>
              <w:t>经校准</w:t>
            </w:r>
            <w:r>
              <w:rPr>
                <w:rFonts w:hint="eastAsia"/>
                <w:color w:val="000000"/>
              </w:rPr>
              <w:t>测量设备示值误差小于测量过程最大允许误差</w:t>
            </w:r>
            <w:r>
              <w:rPr>
                <w:rFonts w:hint="eastAsia"/>
                <w:color w:val="000000"/>
                <w:lang w:eastAsia="zh-CN"/>
              </w:rPr>
              <w:t>，</w:t>
            </w:r>
          </w:p>
          <w:p>
            <w:pPr>
              <w:spacing w:line="300" w:lineRule="auto"/>
              <w:ind w:firstLine="210" w:firstLineChars="100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该计量设备满足测量过程计量要求。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935990</wp:posOffset>
                  </wp:positionH>
                  <wp:positionV relativeFrom="paragraph">
                    <wp:posOffset>100965</wp:posOffset>
                  </wp:positionV>
                  <wp:extent cx="640715" cy="342900"/>
                  <wp:effectExtent l="0" t="0" r="6985" b="0"/>
                  <wp:wrapNone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7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 xml:space="preserve">验证人员签字：           </w:t>
            </w:r>
            <w:r>
              <w:rPr>
                <w:rFonts w:hint="eastAsia"/>
                <w:lang w:val="en-US" w:eastAsia="zh-CN"/>
              </w:rPr>
              <w:t xml:space="preserve">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314" w:type="dxa"/>
            <w:gridSpan w:val="8"/>
          </w:tcPr>
          <w:p>
            <w:r>
              <w:rPr>
                <w:rFonts w:hint="eastAsia"/>
              </w:rPr>
              <w:t>认证审核记录：</w:t>
            </w:r>
          </w:p>
          <w:p/>
          <w:p>
            <w:pPr>
              <w:spacing w:line="360" w:lineRule="auto"/>
              <w:ind w:firstLine="420" w:firstLineChars="200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bookmarkStart w:id="1" w:name="_GoBack"/>
            <w:r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901700</wp:posOffset>
                  </wp:positionH>
                  <wp:positionV relativeFrom="paragraph">
                    <wp:posOffset>147320</wp:posOffset>
                  </wp:positionV>
                  <wp:extent cx="407035" cy="313055"/>
                  <wp:effectExtent l="0" t="0" r="12065" b="4445"/>
                  <wp:wrapNone/>
                  <wp:docPr id="49" name="图片 49" descr="李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 49" descr="李俐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035" cy="313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1"/>
          </w:p>
          <w:p>
            <w:r>
              <w:rPr>
                <w:rFonts w:hint="eastAsia"/>
              </w:rPr>
              <w:t>审核员签名：</w:t>
            </w:r>
          </w:p>
          <w:p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991870</wp:posOffset>
                  </wp:positionH>
                  <wp:positionV relativeFrom="paragraph">
                    <wp:posOffset>156845</wp:posOffset>
                  </wp:positionV>
                  <wp:extent cx="648335" cy="337820"/>
                  <wp:effectExtent l="0" t="0" r="12065" b="5080"/>
                  <wp:wrapNone/>
                  <wp:docPr id="1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   </w:t>
            </w:r>
            <w:r>
              <w:rPr>
                <w:rFonts w:hint="eastAsia"/>
                <w:szCs w:val="21"/>
              </w:rPr>
              <w:t xml:space="preserve"> 审核日期：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201.3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512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0B6947E6"/>
    <w:rsid w:val="6A5B5F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oleObject" Target="embeddings/oleObject2.bin"/><Relationship Id="rId7" Type="http://schemas.openxmlformats.org/officeDocument/2006/relationships/image" Target="media/image2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5.png"/><Relationship Id="rId11" Type="http://schemas.openxmlformats.org/officeDocument/2006/relationships/image" Target="media/image4.jpe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347</Characters>
  <Lines>2</Lines>
  <Paragraphs>1</Paragraphs>
  <TotalTime>1</TotalTime>
  <ScaleCrop>false</ScaleCrop>
  <LinksUpToDate>false</LinksUpToDate>
  <CharactersWithSpaces>406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LIL</cp:lastModifiedBy>
  <cp:lastPrinted>2017-02-16T05:50:00Z</cp:lastPrinted>
  <dcterms:modified xsi:type="dcterms:W3CDTF">2022-12-30T14:29:11Z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2DBEEF2C27B643BC9A9D20602A8AF520</vt:lpwstr>
  </property>
</Properties>
</file>