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1268-2022-Q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西安科瑞斯机电科技有限公司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91610138MA6WQW9N1Q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西安科瑞斯机电科技有限公司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color w:val="0000FF"/>
                <w:sz w:val="22"/>
                <w:szCs w:val="22"/>
              </w:rPr>
              <w:t>列车走行部检测设备、受电弓与接触网检测设备、轮对及轨道检测设备的研发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陕西省西安市碑林区互助路西部电力国际商务中心17层1712-08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陕西省西安市碑林区互助路西部电力国际商务中心17层1712-08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color w:val="0000FF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Xi'an Keruisi Electromechanical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Research and development of train running gear detection equipment, pantograph and catenary detection equipment, wheel set and track detection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1712-08, Floor 17, Western Power International Business Center, Huzhu Road, Beilin District,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1712-08, Floor 17, Western Power International Business Center, Huzhu Road, Beilin District,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  <w:lang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18"/>
                <w:lang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</w:tbl>
    <w:p>
      <w:pPr>
        <w:snapToGrid w:val="0"/>
        <w:spacing w:line="0" w:lineRule="atLeast"/>
        <w:jc w:val="center"/>
        <w:rPr>
          <w:szCs w:val="24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ZjcxM2RkODNjODI1NDgwNWVlNTMyNDFjMmQwY2YifQ=="/>
  </w:docVars>
  <w:rsids>
    <w:rsidRoot w:val="00000000"/>
    <w:rsid w:val="26B6586C"/>
    <w:rsid w:val="4D8F4247"/>
    <w:rsid w:val="7C486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547</Words>
  <Characters>1162</Characters>
  <Lines>18</Lines>
  <Paragraphs>5</Paragraphs>
  <TotalTime>5</TotalTime>
  <ScaleCrop>false</ScaleCrop>
  <LinksUpToDate>false</LinksUpToDate>
  <CharactersWithSpaces>1349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H</cp:lastModifiedBy>
  <cp:lastPrinted>2019-05-13T03:13:00Z</cp:lastPrinted>
  <dcterms:modified xsi:type="dcterms:W3CDTF">2022-12-06T03:18:19Z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CA8B8387B7AB4AF49BFDFE9F7BF16E4E</vt:lpwstr>
  </property>
  <property fmtid="{D5CDD505-2E9C-101B-9397-08002B2CF9AE}" pid="3" name="KSOProductBuildVer">
    <vt:lpwstr>2052-11.1.0.12763</vt:lpwstr>
  </property>
</Properties>
</file>