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240" w:lineRule="exact"/>
        <w:ind w:firstLine="9366" w:firstLineChars="3110"/>
        <w:rPr>
          <w:b/>
          <w:bCs/>
          <w:color w:val="000000" w:themeColor="text1"/>
          <w:sz w:val="21"/>
          <w:szCs w:val="21"/>
          <w:u w:val="single"/>
        </w:rPr>
      </w:pPr>
      <w:bookmarkStart w:id="22" w:name="_GoBack"/>
      <w:r>
        <w:rPr>
          <w:rFonts w:hint="eastAsia" w:eastAsia="隶书"/>
          <w:b/>
          <w:color w:val="000000" w:themeColor="text1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-900430</wp:posOffset>
            </wp:positionV>
            <wp:extent cx="7553325" cy="10683240"/>
            <wp:effectExtent l="0" t="0" r="9525" b="3810"/>
            <wp:wrapNone/>
            <wp:docPr id="2" name="图片 2" descr="img-221210160337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-221210160337_页面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2"/>
      <w:r>
        <w:rPr>
          <w:rFonts w:hint="eastAsia"/>
          <w:b/>
          <w:color w:val="000000" w:themeColor="text1"/>
          <w:sz w:val="21"/>
          <w:szCs w:val="21"/>
        </w:rPr>
        <w:t>合同编号:</w:t>
      </w:r>
      <w:bookmarkStart w:id="0" w:name="合同编号"/>
      <w:r>
        <w:rPr>
          <w:b/>
          <w:bCs/>
          <w:color w:val="000000" w:themeColor="text1"/>
          <w:sz w:val="21"/>
          <w:szCs w:val="21"/>
          <w:u w:val="single"/>
        </w:rPr>
        <w:t>1370-2021-EO-2022</w:t>
      </w:r>
      <w:bookmarkEnd w:id="0"/>
    </w:p>
    <w:p>
      <w:pPr>
        <w:snapToGrid w:val="0"/>
        <w:spacing w:line="0" w:lineRule="atLeast"/>
        <w:jc w:val="center"/>
        <w:rPr>
          <w:rFonts w:hint="eastAsia" w:eastAsia="隶书"/>
          <w:b/>
          <w:color w:val="000000" w:themeColor="text1"/>
          <w:sz w:val="30"/>
          <w:szCs w:val="30"/>
          <w:lang w:eastAsia="zh-CN"/>
        </w:rPr>
      </w:pPr>
      <w:r>
        <w:rPr>
          <w:rFonts w:hint="eastAsia" w:eastAsia="隶书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3373"/>
        <w:gridCol w:w="1335"/>
        <w:gridCol w:w="1702"/>
        <w:gridCol w:w="1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4708" w:type="dxa"/>
            <w:gridSpan w:val="2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1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江西华章实业有限公司</w:t>
            </w:r>
            <w:bookmarkEnd w:id="1"/>
          </w:p>
        </w:tc>
        <w:tc>
          <w:tcPr>
            <w:tcW w:w="1702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褚敏杰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订单号 </w:t>
            </w:r>
          </w:p>
        </w:tc>
        <w:tc>
          <w:tcPr>
            <w:tcW w:w="4708" w:type="dxa"/>
            <w:gridSpan w:val="2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3" w:name="证书编号"/>
            <w:r>
              <w:rPr>
                <w:sz w:val="22"/>
                <w:szCs w:val="22"/>
              </w:rPr>
              <w:t>E:ISC-E-2022-1316,O:ISC-O-2022-1209,Q: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4708" w:type="dxa"/>
            <w:gridSpan w:val="2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机构代码"/>
            <w:r>
              <w:rPr>
                <w:sz w:val="22"/>
                <w:szCs w:val="22"/>
              </w:rPr>
              <w:t>91360982314708183P</w:t>
            </w:r>
            <w:bookmarkEnd w:id="4"/>
          </w:p>
        </w:tc>
        <w:tc>
          <w:tcPr>
            <w:tcW w:w="1702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是否带CNAS标志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rPr>
                <w:sz w:val="22"/>
                <w:szCs w:val="22"/>
              </w:rPr>
            </w:pPr>
            <w:bookmarkStart w:id="5" w:name="认可标志"/>
            <w:r>
              <w:rPr>
                <w:sz w:val="22"/>
                <w:szCs w:val="22"/>
              </w:rPr>
              <w:t>E:认可,O:认可,Q:认可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4708" w:type="dxa"/>
            <w:gridSpan w:val="2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19001-2016 idt ISO 9001:2015标准 (不适用：  条款)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50430-2017 (不适用：  条款)；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E勾选"/>
            <w:r>
              <w:rPr>
                <w:rFonts w:hint="eastAsia"/>
                <w:sz w:val="22"/>
                <w:szCs w:val="22"/>
              </w:rPr>
              <w:t>■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24001-2016 idt ISO 14001:2015标准；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S勾选"/>
            <w:r>
              <w:rPr>
                <w:rFonts w:hint="eastAsia"/>
                <w:sz w:val="22"/>
                <w:szCs w:val="22"/>
              </w:rPr>
              <w:t>■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45001-2020 idt ISO 45001:2018标准；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 xml:space="preserve"> GB/T 23331-2020 idt ISO 50001:2018标准；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□RB/T XXXX-XXXX     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>ISO 22000-2018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2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2"/>
            <w:r>
              <w:rPr>
                <w:rFonts w:hint="eastAsia"/>
                <w:sz w:val="22"/>
                <w:szCs w:val="22"/>
              </w:rPr>
              <w:t>危害分析与关键控制点（HACCP）体系认证要求（V1.0）</w:t>
            </w:r>
          </w:p>
        </w:tc>
        <w:tc>
          <w:tcPr>
            <w:tcW w:w="1702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3" w:name="体系人数"/>
            <w:r>
              <w:rPr>
                <w:sz w:val="22"/>
                <w:szCs w:val="22"/>
              </w:rPr>
              <w:t>E:10,O:10,Q:10</w:t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4"/>
          </w:tcPr>
          <w:p>
            <w:pPr>
              <w:pStyle w:val="2"/>
              <w:spacing w:line="400" w:lineRule="exact"/>
              <w:ind w:firstLine="0"/>
              <w:rPr>
                <w:sz w:val="22"/>
                <w:szCs w:val="22"/>
              </w:rPr>
            </w:pPr>
            <w:bookmarkStart w:id="14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5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6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7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7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4"/>
          </w:tcPr>
          <w:p>
            <w:pPr>
              <w:pStyle w:val="2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5"/>
            <w:shd w:val="clear" w:color="auto" w:fill="D7D7D7" w:themeFill="background1" w:themeFillShade="D8"/>
          </w:tcPr>
          <w:p>
            <w:pPr>
              <w:pStyle w:val="13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请选择所需求的证书语言. 对其它语言需求，如有必要，请另附表单.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中文认证范围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8" w:name="组织名称Add1"/>
            <w:r>
              <w:rPr>
                <w:rFonts w:hint="eastAsia"/>
                <w:sz w:val="22"/>
                <w:szCs w:val="22"/>
              </w:rPr>
              <w:t>江西华章实业有限公司</w:t>
            </w:r>
            <w:bookmarkEnd w:id="18"/>
          </w:p>
        </w:tc>
        <w:tc>
          <w:tcPr>
            <w:tcW w:w="5013" w:type="dxa"/>
            <w:gridSpan w:val="3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9" w:name="审核范围"/>
            <w:r>
              <w:rPr>
                <w:sz w:val="22"/>
                <w:szCs w:val="22"/>
              </w:rPr>
              <w:t>E：环卫设备（垃圾桶、垃圾箱、垃圾分类亭）、智能分类垃圾箱、大件垃圾处理设备、餐厨垃圾处理设备、污水处理设备、分类塑料垃圾袋、环卫车辆的销售所涉及场所的相关环境管理活动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O：环卫设备（垃圾桶、垃圾箱、垃圾分类亭）、智能分类垃圾箱、大件垃圾处理设备、餐厨垃圾处理设备、污水处理设备、分类塑料垃圾袋、环卫车辆的销售所涉及场所的相关职业健康安全管理活动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Q：环卫设备（垃圾桶、垃圾箱、垃圾分类亭）、智能分类垃圾箱、大件垃圾处理设备、餐厨垃圾处理设备、污水处理设备、分类塑料垃圾袋、环卫车辆的销售</w:t>
            </w:r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0" w:name="注册地址"/>
            <w:r>
              <w:rPr>
                <w:rFonts w:hint="eastAsia"/>
                <w:sz w:val="22"/>
                <w:szCs w:val="22"/>
                <w:lang w:val="en-GB"/>
              </w:rPr>
              <w:t>江西省宜春市樟树市虎川大道666号</w:t>
            </w:r>
            <w:bookmarkEnd w:id="20"/>
          </w:p>
        </w:tc>
        <w:tc>
          <w:tcPr>
            <w:tcW w:w="5013" w:type="dxa"/>
            <w:gridSpan w:val="3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1" w:name="办公地址"/>
            <w:r>
              <w:rPr>
                <w:rFonts w:hint="eastAsia"/>
                <w:sz w:val="22"/>
                <w:szCs w:val="22"/>
                <w:lang w:val="en-GB"/>
              </w:rPr>
              <w:t>江西省宜春市樟树市共和东路129号（盛世豪庭）1幢店面</w:t>
            </w:r>
            <w:bookmarkEnd w:id="21"/>
          </w:p>
        </w:tc>
        <w:tc>
          <w:tcPr>
            <w:tcW w:w="5013" w:type="dxa"/>
            <w:gridSpan w:val="3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hint="eastAsia" w:cs="Arial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4708" w:type="dxa"/>
            <w:gridSpan w:val="2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702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kern w:val="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81915</wp:posOffset>
                  </wp:positionV>
                  <wp:extent cx="972820" cy="586105"/>
                  <wp:effectExtent l="0" t="0" r="17780" b="4445"/>
                  <wp:wrapNone/>
                  <wp:docPr id="1" name="图片 2" descr="签名-褚敏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签名-褚敏杰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 w:val="0"/>
        <w:spacing w:line="0" w:lineRule="atLeast"/>
        <w:jc w:val="center"/>
        <w:rPr>
          <w:szCs w:val="24"/>
        </w:rPr>
      </w:pPr>
    </w:p>
    <w:p>
      <w:pPr>
        <w:pStyle w:val="2"/>
        <w:spacing w:line="0" w:lineRule="atLeast"/>
        <w:ind w:firstLine="0"/>
        <w:rPr>
          <w:b/>
          <w:color w:val="000000" w:themeColor="text1"/>
          <w:sz w:val="18"/>
          <w:szCs w:val="18"/>
          <w:lang w:val="en-GB"/>
        </w:rPr>
      </w:pPr>
    </w:p>
    <w:sectPr>
      <w:headerReference r:id="rId3" w:type="default"/>
      <w:pgSz w:w="11906" w:h="16838"/>
      <w:pgMar w:top="1440" w:right="1080" w:bottom="1440" w:left="1080" w:header="737" w:footer="480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389.15pt;margin-top:10.7pt;height:20.2pt;width:87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E5NTRmZWE1ODkyMzI3NzUzMjUzZWZjMTFlMDk4OTYifQ=="/>
  </w:docVars>
  <w:rsids>
    <w:rsidRoot w:val="00000000"/>
    <w:rsid w:val="03870B41"/>
    <w:rsid w:val="0EAB0180"/>
    <w:rsid w:val="7232074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8"/>
    <w:qFormat/>
    <w:uiPriority w:val="0"/>
    <w:pPr>
      <w:snapToGrid w:val="0"/>
      <w:spacing w:line="336" w:lineRule="auto"/>
      <w:ind w:firstLine="630"/>
    </w:pPr>
    <w:rPr>
      <w:sz w:val="32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正文文本缩进 Char"/>
    <w:basedOn w:val="7"/>
    <w:link w:val="2"/>
    <w:qFormat/>
    <w:uiPriority w:val="0"/>
    <w:rPr>
      <w:rFonts w:ascii="Times New Roman" w:hAnsi="Times New Roman" w:eastAsia="宋体" w:cs="Times New Roman"/>
      <w:sz w:val="32"/>
      <w:szCs w:val="20"/>
    </w:r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apple-converted-space"/>
    <w:basedOn w:val="7"/>
    <w:qFormat/>
    <w:uiPriority w:val="0"/>
  </w:style>
  <w:style w:type="paragraph" w:customStyle="1" w:styleId="13">
    <w:name w:val="Body 9pt Bold"/>
    <w:basedOn w:val="1"/>
    <w:qFormat/>
    <w:uiPriority w:val="0"/>
    <w:pPr>
      <w:ind w:left="170"/>
    </w:pPr>
    <w:rPr>
      <w:b/>
      <w:sz w:val="18"/>
    </w:rPr>
  </w:style>
  <w:style w:type="paragraph" w:customStyle="1" w:styleId="14">
    <w:name w:val="Body 8pt Feeder"/>
    <w:basedOn w:val="1"/>
    <w:next w:val="1"/>
    <w:qFormat/>
    <w:uiPriority w:val="0"/>
    <w:pPr>
      <w:spacing w:before="40" w:after="40"/>
      <w:ind w:left="284" w:right="284"/>
    </w:pPr>
    <w:rPr>
      <w:sz w:val="16"/>
    </w:rPr>
  </w:style>
  <w:style w:type="paragraph" w:customStyle="1" w:styleId="15">
    <w:name w:val="Body 7pt"/>
    <w:basedOn w:val="1"/>
    <w:qFormat/>
    <w:uiPriority w:val="0"/>
    <w:pPr>
      <w:spacing w:before="40" w:after="40"/>
      <w:jc w:val="left"/>
    </w:pPr>
    <w:rPr>
      <w:sz w:val="14"/>
    </w:rPr>
  </w:style>
  <w:style w:type="paragraph" w:customStyle="1" w:styleId="16">
    <w:name w:val="Body 9pt"/>
    <w:basedOn w:val="1"/>
    <w:qFormat/>
    <w:uiPriority w:val="0"/>
    <w:pPr>
      <w:spacing w:before="40" w:after="40"/>
    </w:pPr>
    <w:rPr>
      <w:sz w:val="18"/>
    </w:rPr>
  </w:style>
  <w:style w:type="paragraph" w:customStyle="1" w:styleId="17">
    <w:name w:val="Header 14pt Bold Centered"/>
    <w:basedOn w:val="1"/>
    <w:qFormat/>
    <w:uiPriority w:val="0"/>
    <w:pPr>
      <w:jc w:val="center"/>
    </w:pPr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582</Words>
  <Characters>818</Characters>
  <Lines>18</Lines>
  <Paragraphs>5</Paragraphs>
  <TotalTime>1</TotalTime>
  <ScaleCrop>false</ScaleCrop>
  <LinksUpToDate>false</LinksUpToDate>
  <CharactersWithSpaces>872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2016-02-16T02:49:00Z</dcterms:created>
  <dc:creator>微软用户</dc:creator>
  <cp:lastModifiedBy>lenovo1018</cp:lastModifiedBy>
  <cp:lastPrinted>2019-05-13T03:13:00Z</cp:lastPrinted>
  <dcterms:modified xsi:type="dcterms:W3CDTF">2022-12-11T01:22:36Z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2052-11.1.0.12980</vt:lpwstr>
  </property>
</Properties>
</file>