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FA3D5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82"/>
        <w:gridCol w:w="536"/>
        <w:gridCol w:w="425"/>
        <w:gridCol w:w="425"/>
        <w:gridCol w:w="315"/>
        <w:gridCol w:w="1339"/>
      </w:tblGrid>
      <w:tr w:rsidR="00301E70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A3D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A3D5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北京金尚互联科技股份有限公司</w:t>
            </w:r>
            <w:bookmarkEnd w:id="0"/>
          </w:p>
        </w:tc>
      </w:tr>
      <w:tr w:rsidR="00301E70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A3D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A3D5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0020-2020-Q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FA3D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FA3D58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01E70" w:rsidTr="00757610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A3D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A3D58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高娴静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FA3D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FA3D5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13552443816</w:t>
            </w:r>
            <w:bookmarkEnd w:id="6"/>
          </w:p>
        </w:tc>
        <w:tc>
          <w:tcPr>
            <w:tcW w:w="961" w:type="dxa"/>
            <w:gridSpan w:val="2"/>
            <w:vMerge w:val="restart"/>
            <w:vAlign w:val="center"/>
          </w:tcPr>
          <w:p w:rsidR="004A38E5" w:rsidRDefault="00FA3D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FA3D58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301E70" w:rsidTr="00757610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A3D58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57610">
            <w:bookmarkStart w:id="8" w:name="最高管理者"/>
            <w:bookmarkEnd w:id="8"/>
            <w:r w:rsidRPr="00757610">
              <w:rPr>
                <w:rFonts w:hint="eastAsia"/>
              </w:rPr>
              <w:t>董涛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A3D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FA3D58">
            <w:bookmarkStart w:id="9" w:name="联系人传真"/>
            <w:bookmarkEnd w:id="9"/>
          </w:p>
        </w:tc>
        <w:tc>
          <w:tcPr>
            <w:tcW w:w="961" w:type="dxa"/>
            <w:gridSpan w:val="2"/>
            <w:vMerge/>
            <w:vAlign w:val="center"/>
          </w:tcPr>
          <w:p w:rsidR="004A38E5" w:rsidRDefault="00FA3D58"/>
        </w:tc>
        <w:tc>
          <w:tcPr>
            <w:tcW w:w="2079" w:type="dxa"/>
            <w:gridSpan w:val="3"/>
            <w:vMerge/>
            <w:vAlign w:val="center"/>
          </w:tcPr>
          <w:p w:rsidR="004A38E5" w:rsidRDefault="00FA3D58"/>
        </w:tc>
      </w:tr>
      <w:tr w:rsidR="00301E70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A3D58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A3D58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FA3D58" w:rsidP="0075761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FA3D58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301E70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A3D58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FA3D58">
            <w:bookmarkStart w:id="10" w:name="审核范围"/>
            <w:r>
              <w:t>软件开发及技术服务；计算机系统集成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FA3D58">
            <w:r>
              <w:rPr>
                <w:rFonts w:hint="eastAsia"/>
              </w:rPr>
              <w:t>专业</w:t>
            </w:r>
          </w:p>
          <w:p w:rsidR="004A38E5" w:rsidRDefault="00FA3D58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FA3D58">
            <w:bookmarkStart w:id="11" w:name="专业代码"/>
            <w:r>
              <w:t>33.02.01;33.02.02</w:t>
            </w:r>
            <w:bookmarkEnd w:id="11"/>
          </w:p>
        </w:tc>
      </w:tr>
      <w:tr w:rsidR="00301E70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A3D58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FA3D58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301E70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A3D58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A3D58" w:rsidP="0075761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01E70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A3D58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5761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FA3D58">
              <w:rPr>
                <w:rFonts w:hint="eastAsia"/>
                <w:b/>
                <w:sz w:val="21"/>
                <w:szCs w:val="21"/>
              </w:rPr>
              <w:t>普通话</w:t>
            </w:r>
            <w:r w:rsidR="00FA3D5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A3D58">
              <w:rPr>
                <w:rFonts w:hint="eastAsia"/>
                <w:b/>
                <w:sz w:val="21"/>
                <w:szCs w:val="21"/>
              </w:rPr>
              <w:t>英语</w:t>
            </w:r>
            <w:r w:rsidR="00FA3D5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A3D5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01E70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A3D58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301E70" w:rsidTr="0075761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A3D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A3D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FA3D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FA3D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A3D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FA3D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4"/>
            <w:vAlign w:val="center"/>
          </w:tcPr>
          <w:p w:rsidR="004A38E5" w:rsidRDefault="00FA3D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vAlign w:val="center"/>
          </w:tcPr>
          <w:p w:rsidR="004A38E5" w:rsidRDefault="00FA3D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01E70" w:rsidTr="0075761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A3D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A3D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FA3D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A3D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FA3D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33.02.01,33.02.02</w:t>
            </w:r>
          </w:p>
        </w:tc>
        <w:tc>
          <w:tcPr>
            <w:tcW w:w="1701" w:type="dxa"/>
            <w:gridSpan w:val="4"/>
            <w:vAlign w:val="center"/>
          </w:tcPr>
          <w:p w:rsidR="004A38E5" w:rsidRDefault="00FA3D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</w:t>
            </w:r>
            <w:bookmarkStart w:id="14" w:name="_GoBack"/>
            <w:bookmarkEnd w:id="14"/>
            <w:r>
              <w:rPr>
                <w:sz w:val="21"/>
                <w:szCs w:val="21"/>
              </w:rPr>
              <w:t>53</w:t>
            </w:r>
          </w:p>
        </w:tc>
        <w:tc>
          <w:tcPr>
            <w:tcW w:w="1339" w:type="dxa"/>
            <w:vAlign w:val="center"/>
          </w:tcPr>
          <w:p w:rsidR="004A38E5" w:rsidRDefault="00FA3D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301E70" w:rsidTr="00757610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A3D58"/>
        </w:tc>
        <w:tc>
          <w:tcPr>
            <w:tcW w:w="780" w:type="dxa"/>
            <w:gridSpan w:val="2"/>
            <w:vAlign w:val="center"/>
          </w:tcPr>
          <w:p w:rsidR="004A38E5" w:rsidRDefault="00FA3D58"/>
        </w:tc>
        <w:tc>
          <w:tcPr>
            <w:tcW w:w="720" w:type="dxa"/>
            <w:vAlign w:val="center"/>
          </w:tcPr>
          <w:p w:rsidR="004A38E5" w:rsidRDefault="00FA3D58"/>
        </w:tc>
        <w:tc>
          <w:tcPr>
            <w:tcW w:w="1141" w:type="dxa"/>
            <w:gridSpan w:val="2"/>
            <w:vAlign w:val="center"/>
          </w:tcPr>
          <w:p w:rsidR="004A38E5" w:rsidRDefault="00FA3D58"/>
        </w:tc>
        <w:tc>
          <w:tcPr>
            <w:tcW w:w="3150" w:type="dxa"/>
            <w:gridSpan w:val="4"/>
            <w:vAlign w:val="center"/>
          </w:tcPr>
          <w:p w:rsidR="004A38E5" w:rsidRDefault="00FA3D58"/>
        </w:tc>
        <w:tc>
          <w:tcPr>
            <w:tcW w:w="1701" w:type="dxa"/>
            <w:gridSpan w:val="4"/>
            <w:vAlign w:val="center"/>
          </w:tcPr>
          <w:p w:rsidR="004A38E5" w:rsidRDefault="00FA3D58"/>
        </w:tc>
        <w:tc>
          <w:tcPr>
            <w:tcW w:w="1339" w:type="dxa"/>
            <w:vAlign w:val="center"/>
          </w:tcPr>
          <w:p w:rsidR="004A38E5" w:rsidRDefault="00FA3D58"/>
        </w:tc>
      </w:tr>
      <w:tr w:rsidR="00301E70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A3D58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301E70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FA3D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576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FA3D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FA3D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7576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蔡燕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FA3D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FA3D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FA3D58"/>
        </w:tc>
      </w:tr>
      <w:tr w:rsidR="00301E70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FA3D5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5761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FA3D5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FA3D5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FA3D5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FA3D58">
            <w:pPr>
              <w:spacing w:line="360" w:lineRule="auto"/>
            </w:pPr>
          </w:p>
        </w:tc>
      </w:tr>
      <w:tr w:rsidR="00301E70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FA3D5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5761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2020.1.19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FA3D5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FA3D5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FA3D5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757610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2020.1.19</w:t>
            </w:r>
          </w:p>
        </w:tc>
      </w:tr>
    </w:tbl>
    <w:p w:rsidR="004A38E5" w:rsidRDefault="00FA3D58">
      <w:pPr>
        <w:widowControl/>
        <w:jc w:val="left"/>
      </w:pPr>
    </w:p>
    <w:p w:rsidR="004A38E5" w:rsidRDefault="00FA3D58" w:rsidP="0075761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757610" w:rsidRDefault="00757610" w:rsidP="0075761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757610" w:rsidRDefault="00757610" w:rsidP="0075761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FA3D58" w:rsidP="0075761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pPr w:leftFromText="181" w:rightFromText="181" w:vertAnchor="text" w:horzAnchor="margin" w:tblpY="4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06"/>
        <w:gridCol w:w="1620"/>
        <w:gridCol w:w="1254"/>
        <w:gridCol w:w="4968"/>
      </w:tblGrid>
      <w:tr w:rsidR="00757610" w:rsidRPr="00752F83" w:rsidTr="003E0847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57610" w:rsidRPr="00752F83" w:rsidRDefault="00757610" w:rsidP="003E084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752F83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57610" w:rsidRPr="00752F83" w:rsidRDefault="00757610" w:rsidP="003E084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752F83"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57610" w:rsidRPr="00752F83" w:rsidRDefault="00757610" w:rsidP="003E084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752F83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57610" w:rsidRPr="00752F83" w:rsidRDefault="00757610" w:rsidP="003E084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752F83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757610" w:rsidRPr="00752F83" w:rsidTr="003E0847">
        <w:trPr>
          <w:cantSplit/>
          <w:trHeight w:val="8263"/>
        </w:trPr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</w:tcPr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20</w:t>
            </w:r>
            <w:r w:rsidRPr="00752F83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1</w:t>
            </w:r>
            <w:r w:rsidRPr="00752F83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20</w:t>
            </w:r>
            <w:r w:rsidRPr="00752F83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日</w:t>
            </w:r>
          </w:p>
          <w:p w:rsidR="00757610" w:rsidRPr="00752F83" w:rsidRDefault="00757610" w:rsidP="003E0847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09:00-09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:30</w:t>
            </w: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09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:30-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：00-1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757610" w:rsidRDefault="00757610" w:rsidP="003E0847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757610" w:rsidRDefault="00757610" w:rsidP="003E0847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757610" w:rsidRDefault="00757610" w:rsidP="003E0847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757610" w:rsidRDefault="00757610" w:rsidP="003E0847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757610" w:rsidRDefault="00757610" w:rsidP="003E0847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Default="00757610" w:rsidP="003E0847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757610" w:rsidRDefault="00757610" w:rsidP="003E0847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757610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</w:tc>
        <w:tc>
          <w:tcPr>
            <w:tcW w:w="90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57610" w:rsidRPr="00752F83" w:rsidRDefault="00757610" w:rsidP="003E0847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Default="00757610" w:rsidP="003E0847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757610" w:rsidRDefault="00757610" w:rsidP="003E0847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757610" w:rsidRPr="00752F83" w:rsidRDefault="00757610" w:rsidP="003E0847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部门负责人</w:t>
            </w: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综合部</w:t>
            </w: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工程部</w:t>
            </w: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研发部</w:t>
            </w: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Default="00757610" w:rsidP="003E0847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757610" w:rsidRDefault="00757610" w:rsidP="003E0847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部门负责人</w:t>
            </w:r>
          </w:p>
        </w:tc>
        <w:tc>
          <w:tcPr>
            <w:tcW w:w="6222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</w:t>
            </w: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4.1，4.2，4.3，4.4，5.1，5.2，6.1，6.2， 7.1.1，7.4，9.2， 9.3，10.3</w:t>
            </w: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了解组织信息及体系策划准备情况；</w:t>
            </w: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管理体系文件与认证标准及法规要求的符合情况；</w:t>
            </w: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质量方针和目标的适宜性；</w:t>
            </w: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管理评审策划实施情况；</w:t>
            </w: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内部审核策划和实施情况；</w:t>
            </w: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外包过程识别情况；</w:t>
            </w: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体系覆盖人数确认；</w:t>
            </w: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初步确定审核范围，决定二阶段审核时机和重点</w:t>
            </w: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7.1.3、</w:t>
            </w:r>
            <w:r w:rsidRPr="00752F83">
              <w:rPr>
                <w:rFonts w:asciiTheme="minorEastAsia" w:eastAsiaTheme="minorEastAsia" w:hAnsiTheme="minorEastAsia"/>
                <w:sz w:val="21"/>
                <w:szCs w:val="21"/>
              </w:rPr>
              <w:t>7.1.4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7.1.5 8.1 8.3、8.5.1  8.6</w:t>
            </w: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产品生产工作流程、适用标准和法规；</w:t>
            </w: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与客户有关要求的确定方式；</w:t>
            </w: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现场基础设施和工作环境是否具备提供产品和服务的能力；</w:t>
            </w: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监视和测量资源</w:t>
            </w: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设计和开发控制情况； </w:t>
            </w:r>
          </w:p>
          <w:p w:rsidR="00757610" w:rsidRPr="00752F83" w:rsidRDefault="00757610" w:rsidP="003E08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生产和服务提供的控制</w:t>
            </w: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检验或验证要求是否策划充分、适宜；</w:t>
            </w: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了解在建项目情况</w:t>
            </w: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与受审核方沟通    末次会议</w:t>
            </w:r>
          </w:p>
          <w:p w:rsidR="00757610" w:rsidRPr="00752F83" w:rsidRDefault="00757610" w:rsidP="003E084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7610" w:rsidRPr="00752F83" w:rsidTr="003E0847">
        <w:trPr>
          <w:cantSplit/>
          <w:trHeight w:val="435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57610" w:rsidRPr="00752F83" w:rsidRDefault="00757610" w:rsidP="003E0847">
            <w:pPr>
              <w:rPr>
                <w:rFonts w:ascii="宋体" w:hAnsi="宋体"/>
                <w:sz w:val="21"/>
                <w:szCs w:val="21"/>
              </w:rPr>
            </w:pPr>
            <w:r w:rsidRPr="00752F83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757610" w:rsidRPr="00752F83" w:rsidRDefault="00757610" w:rsidP="003E0847">
            <w:pPr>
              <w:rPr>
                <w:rFonts w:ascii="宋体" w:hAnsi="宋体"/>
                <w:sz w:val="21"/>
                <w:szCs w:val="21"/>
              </w:rPr>
            </w:pPr>
            <w:r w:rsidRPr="00752F83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57610" w:rsidRPr="00752F83" w:rsidRDefault="00757610" w:rsidP="003E0847">
            <w:pPr>
              <w:rPr>
                <w:rFonts w:ascii="宋体" w:hAnsi="宋体"/>
                <w:sz w:val="21"/>
                <w:szCs w:val="21"/>
              </w:rPr>
            </w:pPr>
            <w:r w:rsidRPr="00752F83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757610" w:rsidRPr="00752F83" w:rsidRDefault="00757610" w:rsidP="0075761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752F83">
              <w:rPr>
                <w:rFonts w:hint="eastAsia"/>
                <w:noProof/>
                <w:sz w:val="21"/>
                <w:szCs w:val="21"/>
              </w:rPr>
              <w:t>20</w:t>
            </w:r>
            <w:r>
              <w:rPr>
                <w:rFonts w:hint="eastAsia"/>
                <w:noProof/>
                <w:sz w:val="21"/>
                <w:szCs w:val="21"/>
              </w:rPr>
              <w:t>20</w:t>
            </w:r>
            <w:r w:rsidRPr="00752F83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1</w:t>
            </w:r>
            <w:r w:rsidRPr="00752F83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19</w:t>
            </w:r>
            <w:r w:rsidRPr="00752F83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4A38E5" w:rsidRDefault="00FA3D58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D58" w:rsidRDefault="00FA3D58">
      <w:r>
        <w:separator/>
      </w:r>
    </w:p>
  </w:endnote>
  <w:endnote w:type="continuationSeparator" w:id="0">
    <w:p w:rsidR="00FA3D58" w:rsidRDefault="00FA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FA3D5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A3D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D58" w:rsidRDefault="00FA3D58">
      <w:r>
        <w:separator/>
      </w:r>
    </w:p>
  </w:footnote>
  <w:footnote w:type="continuationSeparator" w:id="0">
    <w:p w:rsidR="00FA3D58" w:rsidRDefault="00FA3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FA3D58" w:rsidP="0075761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FA3D58" w:rsidP="0075761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FA3D5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:rsidR="004A38E5" w:rsidRDefault="00FA3D58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E70"/>
    <w:rsid w:val="00301E70"/>
    <w:rsid w:val="00757610"/>
    <w:rsid w:val="00FA3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185</Words>
  <Characters>1058</Characters>
  <Application>Microsoft Office Word</Application>
  <DocSecurity>0</DocSecurity>
  <Lines>8</Lines>
  <Paragraphs>2</Paragraphs>
  <ScaleCrop>false</ScaleCrop>
  <Company>微软中国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2020-01-20T02:26:00Z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