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天津美尔特商贸有限公司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1196-2022-QEO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天津滨海高新区塘沽海洋科技园心贻湾16-1-1501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贾文贞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天津市滨海新区塘沽新港路98号院内写字楼东楼二层208室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贾文贞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13920264743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13920264743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Q：船舶物料供应（有资质许可的除外）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E：船舶物料供应（有资质许可的除外）所涉及场所的相关环境管理活动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O：船舶物料供应（有资质许可的除外）所涉及场所的相关职业健康安全管理活动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吉洁2022.12.1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办公室、采购部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Q7.5.3EO6.1.3；Q8.4.1EO8.1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吉洁2022.12.3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15F733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14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2022-12-06T07:23:22Z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