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-695960</wp:posOffset>
            </wp:positionH>
            <wp:positionV relativeFrom="paragraph">
              <wp:posOffset>-808990</wp:posOffset>
            </wp:positionV>
            <wp:extent cx="7626985" cy="10786745"/>
            <wp:effectExtent l="0" t="0" r="5715" b="8255"/>
            <wp:wrapNone/>
            <wp:docPr id="1" name="图片 1" descr="认证确认书(1)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认证确认书(1)_0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26985" cy="10786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3947"/>
        <w:gridCol w:w="2649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3947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江西智云电气有限公司</w:t>
            </w:r>
            <w:bookmarkEnd w:id="11"/>
          </w:p>
        </w:tc>
        <w:tc>
          <w:tcPr>
            <w:tcW w:w="2649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熊丽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3947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供销部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2649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48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审核发现，公司目前的外包过程为产品运输，未提供对产品运输外包方评价并施加环境、职业健康安全影响的证据。</w:t>
            </w:r>
          </w:p>
          <w:p>
            <w:pPr>
              <w:spacing w:before="120" w:line="48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>GB/T 45001-2020 idt ISO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45001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: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8.1.4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rFonts w:hAnsi="宋体"/>
                <w:b/>
                <w:sz w:val="22"/>
                <w:szCs w:val="22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6" w:name="审核组成员不含组长"/>
            <w:r>
              <w:rPr>
                <w:rFonts w:hint="eastAsia" w:ascii="方正仿宋简体" w:eastAsia="方正仿宋简体"/>
                <w:b/>
                <w:sz w:val="24"/>
              </w:rPr>
              <w:t>杨园</w:t>
            </w:r>
            <w:bookmarkEnd w:id="16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审核组长：</w:t>
            </w:r>
            <w:bookmarkStart w:id="17" w:name="总组长"/>
            <w:r>
              <w:rPr>
                <w:rFonts w:hint="eastAsia" w:ascii="方正仿宋简体" w:eastAsia="方正仿宋简体"/>
                <w:b/>
                <w:sz w:val="24"/>
              </w:rPr>
              <w:t>吉洁</w:t>
            </w:r>
            <w:bookmarkEnd w:id="17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2022.11.30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2022.11.30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2022.11.30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组长</w:t>
            </w:r>
            <w:r>
              <w:rPr>
                <w:rFonts w:hint="eastAsia" w:ascii="方正仿宋简体" w:eastAsia="方正仿宋简体"/>
                <w:b/>
              </w:rPr>
              <w:t>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</w:rPr>
              <w:t xml:space="preserve">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bookmarkStart w:id="18" w:name="_GoBack"/>
      <w:r>
        <w:rPr>
          <w:rFonts w:hint="eastAsia" w:eastAsia="黑体"/>
          <w:sz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-627380</wp:posOffset>
            </wp:positionH>
            <wp:positionV relativeFrom="paragraph">
              <wp:posOffset>-764540</wp:posOffset>
            </wp:positionV>
            <wp:extent cx="7563485" cy="10697845"/>
            <wp:effectExtent l="0" t="0" r="5715" b="8255"/>
            <wp:wrapNone/>
            <wp:docPr id="2" name="图片 2" descr="认证确认书(1)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认证确认书(1)_0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3485" cy="10697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8"/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</w:t>
            </w:r>
            <w:r>
              <w:rPr>
                <w:rFonts w:hint="eastAsia" w:eastAsia="方正仿宋简体"/>
                <w:b/>
                <w:lang w:val="en-US" w:eastAsia="zh-CN"/>
              </w:rPr>
              <w:t>/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</w:t>
      </w:r>
      <w:r>
        <w:rPr>
          <w:rFonts w:hint="eastAsia" w:eastAsia="方正仿宋简体"/>
          <w:b/>
          <w:lang w:val="en-US" w:eastAsia="zh-CN"/>
        </w:rPr>
        <w:t>/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0E674D0D"/>
    <w:rsid w:val="226F56D9"/>
    <w:rsid w:val="3B6A7B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11</TotalTime>
  <ScaleCrop>false</ScaleCrop>
  <LinksUpToDate>false</LinksUpToDate>
  <CharactersWithSpaces>895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至鱼</cp:lastModifiedBy>
  <cp:lastPrinted>2019-05-13T03:02:00Z</cp:lastPrinted>
  <dcterms:modified xsi:type="dcterms:W3CDTF">2022-12-01T02:33:01Z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2052-11.1.0.12598</vt:lpwstr>
  </property>
</Properties>
</file>