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2F969" w14:textId="77777777" w:rsidR="001B2D0C" w:rsidRDefault="00000000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1261-2021-Q-2022</w:t>
      </w:r>
      <w:bookmarkEnd w:id="0"/>
    </w:p>
    <w:p w14:paraId="1D7701C5" w14:textId="77777777" w:rsidR="001B2D0C" w:rsidRDefault="00000000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688"/>
        <w:gridCol w:w="649"/>
        <w:gridCol w:w="1335"/>
        <w:gridCol w:w="2341"/>
      </w:tblGrid>
      <w:tr w:rsidR="001B2D0C" w14:paraId="1757BE77" w14:textId="77777777" w:rsidTr="004037A3">
        <w:tc>
          <w:tcPr>
            <w:tcW w:w="1576" w:type="dxa"/>
          </w:tcPr>
          <w:p w14:paraId="798BA71F" w14:textId="77777777" w:rsidR="001B2D0C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4061" w:type="dxa"/>
            <w:gridSpan w:val="2"/>
          </w:tcPr>
          <w:p w14:paraId="7D97582E" w14:textId="77777777" w:rsidR="001B2D0C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成都迈卡利特新材料有限公司</w:t>
            </w:r>
            <w:bookmarkEnd w:id="1"/>
          </w:p>
        </w:tc>
        <w:tc>
          <w:tcPr>
            <w:tcW w:w="1984" w:type="dxa"/>
            <w:gridSpan w:val="2"/>
          </w:tcPr>
          <w:p w14:paraId="321EC9BC" w14:textId="77777777" w:rsidR="001B2D0C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2341" w:type="dxa"/>
          </w:tcPr>
          <w:p w14:paraId="622DEFDC" w14:textId="77777777" w:rsidR="001B2D0C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张心</w:t>
            </w:r>
            <w:bookmarkEnd w:id="2"/>
          </w:p>
        </w:tc>
      </w:tr>
      <w:tr w:rsidR="001B2D0C" w14:paraId="570C5671" w14:textId="77777777" w:rsidTr="004037A3">
        <w:tc>
          <w:tcPr>
            <w:tcW w:w="1576" w:type="dxa"/>
          </w:tcPr>
          <w:p w14:paraId="1C329228" w14:textId="77777777" w:rsidR="001B2D0C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061" w:type="dxa"/>
            <w:gridSpan w:val="2"/>
          </w:tcPr>
          <w:p w14:paraId="5B1DC17A" w14:textId="77777777" w:rsidR="001B2D0C" w:rsidRDefault="001B2D0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1F9440F6" w14:textId="77777777" w:rsidR="001B2D0C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2341" w:type="dxa"/>
          </w:tcPr>
          <w:p w14:paraId="158CD677" w14:textId="77777777" w:rsidR="001B2D0C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ISC-Q-2021-1830</w:t>
            </w:r>
            <w:bookmarkEnd w:id="3"/>
          </w:p>
        </w:tc>
      </w:tr>
      <w:tr w:rsidR="001B2D0C" w14:paraId="5F94F8AA" w14:textId="77777777" w:rsidTr="004037A3">
        <w:tc>
          <w:tcPr>
            <w:tcW w:w="1576" w:type="dxa"/>
          </w:tcPr>
          <w:p w14:paraId="0F5D0445" w14:textId="77777777" w:rsidR="001B2D0C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4061" w:type="dxa"/>
            <w:gridSpan w:val="2"/>
          </w:tcPr>
          <w:p w14:paraId="7E798F06" w14:textId="77777777" w:rsidR="001B2D0C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91510100MA61RMUQXE</w:t>
            </w:r>
            <w:bookmarkEnd w:id="4"/>
          </w:p>
        </w:tc>
        <w:tc>
          <w:tcPr>
            <w:tcW w:w="1984" w:type="dxa"/>
            <w:gridSpan w:val="2"/>
          </w:tcPr>
          <w:p w14:paraId="1870CFB8" w14:textId="77777777" w:rsidR="001B2D0C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2341" w:type="dxa"/>
          </w:tcPr>
          <w:p w14:paraId="3ADD871B" w14:textId="77777777" w:rsidR="001B2D0C" w:rsidRDefault="00000000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</w:t>
            </w:r>
            <w:r>
              <w:rPr>
                <w:sz w:val="22"/>
                <w:szCs w:val="22"/>
              </w:rPr>
              <w:t>认可</w:t>
            </w:r>
            <w:bookmarkEnd w:id="5"/>
          </w:p>
        </w:tc>
      </w:tr>
      <w:tr w:rsidR="001B2D0C" w14:paraId="3C56820A" w14:textId="77777777" w:rsidTr="004037A3">
        <w:tc>
          <w:tcPr>
            <w:tcW w:w="1576" w:type="dxa"/>
          </w:tcPr>
          <w:p w14:paraId="71147423" w14:textId="77777777" w:rsidR="001B2D0C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4061" w:type="dxa"/>
            <w:gridSpan w:val="2"/>
          </w:tcPr>
          <w:p w14:paraId="38B84F83" w14:textId="578A9243" w:rsidR="001B2D0C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 w:rsidR="004037A3">
              <w:rPr>
                <w:rFonts w:hint="eastAsia"/>
                <w:sz w:val="22"/>
                <w:szCs w:val="22"/>
              </w:rPr>
              <w:t>8.3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14:paraId="11CF248B" w14:textId="77777777" w:rsidR="001B2D0C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14:paraId="52B994B4" w14:textId="77777777" w:rsidR="001B2D0C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348A9DAD" w14:textId="77777777" w:rsidR="001B2D0C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44CFB8FC" w14:textId="77777777" w:rsidR="001B2D0C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6FF86BCB" w14:textId="77777777" w:rsidR="001B2D0C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14:paraId="284C3931" w14:textId="77777777" w:rsidR="001B2D0C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 w14:paraId="0F3ADCC1" w14:textId="77777777" w:rsidR="001B2D0C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984" w:type="dxa"/>
            <w:gridSpan w:val="2"/>
          </w:tcPr>
          <w:p w14:paraId="60338452" w14:textId="77777777" w:rsidR="001B2D0C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2341" w:type="dxa"/>
          </w:tcPr>
          <w:p w14:paraId="33681E13" w14:textId="77777777" w:rsidR="001B2D0C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15</w:t>
            </w:r>
            <w:bookmarkEnd w:id="13"/>
          </w:p>
        </w:tc>
      </w:tr>
      <w:tr w:rsidR="001B2D0C" w14:paraId="1079B9E0" w14:textId="77777777">
        <w:tc>
          <w:tcPr>
            <w:tcW w:w="1576" w:type="dxa"/>
          </w:tcPr>
          <w:p w14:paraId="5DC789E1" w14:textId="77777777" w:rsidR="001B2D0C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14:paraId="4B016B2F" w14:textId="77777777" w:rsidR="001B2D0C" w:rsidRDefault="00000000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1B2D0C" w14:paraId="0188E401" w14:textId="77777777">
        <w:tc>
          <w:tcPr>
            <w:tcW w:w="1576" w:type="dxa"/>
          </w:tcPr>
          <w:p w14:paraId="28DC8B03" w14:textId="77777777" w:rsidR="001B2D0C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14:paraId="2FCDB441" w14:textId="77777777" w:rsidR="001B2D0C" w:rsidRDefault="00000000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1B2D0C" w14:paraId="377B272D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7B9FAB4A" w14:textId="77777777" w:rsidR="001B2D0C" w:rsidRDefault="00000000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1B2D0C" w14:paraId="314F2588" w14:textId="77777777">
        <w:tc>
          <w:tcPr>
            <w:tcW w:w="1576" w:type="dxa"/>
          </w:tcPr>
          <w:p w14:paraId="0A9AC0F1" w14:textId="77777777" w:rsidR="001B2D0C" w:rsidRDefault="001B2D0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6DE89DFD" w14:textId="77777777" w:rsidR="001B2D0C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14:paraId="1001D4D8" w14:textId="77777777" w:rsidR="001B2D0C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1B2D0C" w14:paraId="7DA89404" w14:textId="77777777">
        <w:trPr>
          <w:trHeight w:val="312"/>
        </w:trPr>
        <w:tc>
          <w:tcPr>
            <w:tcW w:w="1576" w:type="dxa"/>
          </w:tcPr>
          <w:p w14:paraId="445F9BB0" w14:textId="77777777" w:rsidR="001B2D0C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 w14:paraId="22E47B24" w14:textId="77777777" w:rsidR="001B2D0C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成都迈卡利特新材料有限公司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 w14:paraId="3254E381" w14:textId="77777777" w:rsidR="001B2D0C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KH</w:t>
            </w:r>
            <w:r>
              <w:rPr>
                <w:sz w:val="22"/>
                <w:szCs w:val="22"/>
              </w:rPr>
              <w:t>系列砂型铸造用涂料及辅料的销售</w:t>
            </w:r>
            <w:bookmarkEnd w:id="19"/>
          </w:p>
        </w:tc>
      </w:tr>
      <w:tr w:rsidR="001B2D0C" w14:paraId="42754B80" w14:textId="77777777">
        <w:trPr>
          <w:trHeight w:val="376"/>
        </w:trPr>
        <w:tc>
          <w:tcPr>
            <w:tcW w:w="1576" w:type="dxa"/>
          </w:tcPr>
          <w:p w14:paraId="47435A95" w14:textId="77777777" w:rsidR="001B2D0C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14:paraId="7DF6ED27" w14:textId="77777777" w:rsidR="001B2D0C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中国（四川）自由贸易试验区成都高新区府城大道西段</w:t>
            </w:r>
            <w:r>
              <w:rPr>
                <w:rFonts w:hint="eastAsia"/>
                <w:sz w:val="22"/>
                <w:szCs w:val="22"/>
                <w:lang w:val="en-GB"/>
              </w:rPr>
              <w:t>399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r>
              <w:rPr>
                <w:rFonts w:hint="eastAsia"/>
                <w:sz w:val="22"/>
                <w:szCs w:val="22"/>
                <w:lang w:val="en-GB"/>
              </w:rPr>
              <w:t>7</w:t>
            </w:r>
            <w:r>
              <w:rPr>
                <w:rFonts w:hint="eastAsia"/>
                <w:sz w:val="22"/>
                <w:szCs w:val="22"/>
                <w:lang w:val="en-GB"/>
              </w:rPr>
              <w:t>栋</w:t>
            </w:r>
            <w:r>
              <w:rPr>
                <w:rFonts w:hint="eastAsia"/>
                <w:sz w:val="22"/>
                <w:szCs w:val="22"/>
                <w:lang w:val="en-GB"/>
              </w:rPr>
              <w:t>3</w:t>
            </w:r>
            <w:r>
              <w:rPr>
                <w:rFonts w:hint="eastAsia"/>
                <w:sz w:val="22"/>
                <w:szCs w:val="22"/>
                <w:lang w:val="en-GB"/>
              </w:rPr>
              <w:t>单元</w:t>
            </w:r>
            <w:r>
              <w:rPr>
                <w:rFonts w:hint="eastAsia"/>
                <w:sz w:val="22"/>
                <w:szCs w:val="22"/>
                <w:lang w:val="en-GB"/>
              </w:rPr>
              <w:t>3</w:t>
            </w:r>
            <w:r>
              <w:rPr>
                <w:rFonts w:hint="eastAsia"/>
                <w:sz w:val="22"/>
                <w:szCs w:val="22"/>
                <w:lang w:val="en-GB"/>
              </w:rPr>
              <w:t>层</w:t>
            </w:r>
            <w:r>
              <w:rPr>
                <w:rFonts w:hint="eastAsia"/>
                <w:sz w:val="22"/>
                <w:szCs w:val="22"/>
                <w:lang w:val="en-GB"/>
              </w:rPr>
              <w:t>307</w:t>
            </w:r>
            <w:bookmarkEnd w:id="20"/>
          </w:p>
        </w:tc>
        <w:tc>
          <w:tcPr>
            <w:tcW w:w="5013" w:type="dxa"/>
            <w:gridSpan w:val="4"/>
            <w:vMerge/>
          </w:tcPr>
          <w:p w14:paraId="04F4E802" w14:textId="77777777" w:rsidR="001B2D0C" w:rsidRDefault="001B2D0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1B2D0C" w14:paraId="36463163" w14:textId="77777777">
        <w:trPr>
          <w:trHeight w:val="437"/>
        </w:trPr>
        <w:tc>
          <w:tcPr>
            <w:tcW w:w="1576" w:type="dxa"/>
          </w:tcPr>
          <w:p w14:paraId="28DE3EE0" w14:textId="77777777" w:rsidR="001B2D0C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14:paraId="711ED4E3" w14:textId="77777777" w:rsidR="001B2D0C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成都双流九江大井社区</w:t>
            </w:r>
            <w:r>
              <w:rPr>
                <w:rFonts w:hint="eastAsia"/>
                <w:sz w:val="22"/>
                <w:szCs w:val="22"/>
                <w:lang w:val="en-GB"/>
              </w:rPr>
              <w:t>74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21"/>
          </w:p>
        </w:tc>
        <w:tc>
          <w:tcPr>
            <w:tcW w:w="5013" w:type="dxa"/>
            <w:gridSpan w:val="4"/>
            <w:vMerge/>
          </w:tcPr>
          <w:p w14:paraId="46DA0D8A" w14:textId="77777777" w:rsidR="001B2D0C" w:rsidRDefault="001B2D0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1B2D0C" w14:paraId="0E865C20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3DE17D07" w14:textId="77777777" w:rsidR="001B2D0C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1B2D0C" w14:paraId="5C83D8D3" w14:textId="77777777">
        <w:tc>
          <w:tcPr>
            <w:tcW w:w="1576" w:type="dxa"/>
          </w:tcPr>
          <w:p w14:paraId="5388DE4A" w14:textId="77777777" w:rsidR="001B2D0C" w:rsidRDefault="001B2D0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44C48C3B" w14:textId="77777777" w:rsidR="001B2D0C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14:paraId="43449AFC" w14:textId="77777777" w:rsidR="001B2D0C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14:paraId="39FA9070" w14:textId="77777777" w:rsidR="001B2D0C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1B2D0C" w14:paraId="075CFB14" w14:textId="77777777">
        <w:trPr>
          <w:trHeight w:val="387"/>
        </w:trPr>
        <w:tc>
          <w:tcPr>
            <w:tcW w:w="1576" w:type="dxa"/>
            <w:vMerge w:val="restart"/>
          </w:tcPr>
          <w:p w14:paraId="49220313" w14:textId="77777777" w:rsidR="001B2D0C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38DCC360" w14:textId="7A1A0674" w:rsidR="001B2D0C" w:rsidRDefault="001B2D0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 w14:paraId="083FFAB1" w14:textId="77777777" w:rsidR="001B2D0C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2"/>
          </w:tcPr>
          <w:p w14:paraId="1981105A" w14:textId="075A7D57" w:rsidR="001B2D0C" w:rsidRDefault="001B2D0C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1B2D0C" w14:paraId="0953A82E" w14:textId="77777777">
        <w:trPr>
          <w:trHeight w:val="446"/>
        </w:trPr>
        <w:tc>
          <w:tcPr>
            <w:tcW w:w="1576" w:type="dxa"/>
            <w:vMerge/>
          </w:tcPr>
          <w:p w14:paraId="1518F274" w14:textId="77777777" w:rsidR="001B2D0C" w:rsidRDefault="001B2D0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791A0ADA" w14:textId="77777777" w:rsidR="001B2D0C" w:rsidRDefault="001B2D0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14:paraId="771F4EAB" w14:textId="77777777" w:rsidR="001B2D0C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2"/>
          </w:tcPr>
          <w:p w14:paraId="0719F188" w14:textId="77777777" w:rsidR="001B2D0C" w:rsidRDefault="001B2D0C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1B2D0C" w14:paraId="15D4BF73" w14:textId="77777777">
        <w:trPr>
          <w:trHeight w:val="412"/>
        </w:trPr>
        <w:tc>
          <w:tcPr>
            <w:tcW w:w="1576" w:type="dxa"/>
            <w:vMerge w:val="restart"/>
          </w:tcPr>
          <w:p w14:paraId="6967A1E8" w14:textId="77777777" w:rsidR="001B2D0C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14:paraId="47BB4022" w14:textId="53768DF2" w:rsidR="001B2D0C" w:rsidRDefault="001B2D0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 w14:paraId="7598460B" w14:textId="77777777" w:rsidR="001B2D0C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2"/>
          </w:tcPr>
          <w:p w14:paraId="6DC41133" w14:textId="77777777" w:rsidR="001B2D0C" w:rsidRDefault="001B2D0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1B2D0C" w14:paraId="6AAA8552" w14:textId="77777777">
        <w:trPr>
          <w:trHeight w:val="421"/>
        </w:trPr>
        <w:tc>
          <w:tcPr>
            <w:tcW w:w="1576" w:type="dxa"/>
            <w:vMerge/>
          </w:tcPr>
          <w:p w14:paraId="1DC1643D" w14:textId="77777777" w:rsidR="001B2D0C" w:rsidRDefault="001B2D0C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1F2F3A40" w14:textId="77777777" w:rsidR="001B2D0C" w:rsidRDefault="001B2D0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14:paraId="71DA64AA" w14:textId="77777777" w:rsidR="001B2D0C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2"/>
          </w:tcPr>
          <w:p w14:paraId="6254CF88" w14:textId="77777777" w:rsidR="001B2D0C" w:rsidRDefault="001B2D0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1B2D0C" w14:paraId="4EF4C883" w14:textId="77777777">
        <w:trPr>
          <w:trHeight w:val="459"/>
        </w:trPr>
        <w:tc>
          <w:tcPr>
            <w:tcW w:w="1576" w:type="dxa"/>
            <w:vMerge w:val="restart"/>
          </w:tcPr>
          <w:p w14:paraId="2AC990BA" w14:textId="77777777" w:rsidR="001B2D0C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14:paraId="11C205AB" w14:textId="063055DC" w:rsidR="001B2D0C" w:rsidRDefault="001B2D0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 w14:paraId="5B601948" w14:textId="77777777" w:rsidR="001B2D0C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2"/>
          </w:tcPr>
          <w:p w14:paraId="10B6C6C9" w14:textId="77777777" w:rsidR="001B2D0C" w:rsidRDefault="001B2D0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1B2D0C" w14:paraId="0B5F6592" w14:textId="77777777">
        <w:trPr>
          <w:trHeight w:val="374"/>
        </w:trPr>
        <w:tc>
          <w:tcPr>
            <w:tcW w:w="1576" w:type="dxa"/>
            <w:vMerge/>
          </w:tcPr>
          <w:p w14:paraId="1FBD2BF9" w14:textId="77777777" w:rsidR="001B2D0C" w:rsidRDefault="001B2D0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374CB5E4" w14:textId="77777777" w:rsidR="001B2D0C" w:rsidRDefault="001B2D0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14:paraId="14EABBC8" w14:textId="77777777" w:rsidR="001B2D0C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2"/>
          </w:tcPr>
          <w:p w14:paraId="0C3293DE" w14:textId="77777777" w:rsidR="001B2D0C" w:rsidRDefault="001B2D0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1B2D0C" w14:paraId="51786F98" w14:textId="77777777">
        <w:trPr>
          <w:trHeight w:val="90"/>
        </w:trPr>
        <w:tc>
          <w:tcPr>
            <w:tcW w:w="9962" w:type="dxa"/>
            <w:gridSpan w:val="6"/>
          </w:tcPr>
          <w:p w14:paraId="65C8552C" w14:textId="77777777" w:rsidR="001B2D0C" w:rsidRDefault="00000000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1B2D0C" w14:paraId="767F318E" w14:textId="77777777">
        <w:tc>
          <w:tcPr>
            <w:tcW w:w="9962" w:type="dxa"/>
            <w:gridSpan w:val="6"/>
          </w:tcPr>
          <w:p w14:paraId="145E08AB" w14:textId="77777777" w:rsidR="001B2D0C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1B2D0C" w14:paraId="4CEBEE9C" w14:textId="77777777" w:rsidTr="001F070C">
        <w:trPr>
          <w:trHeight w:val="822"/>
        </w:trPr>
        <w:tc>
          <w:tcPr>
            <w:tcW w:w="1576" w:type="dxa"/>
          </w:tcPr>
          <w:p w14:paraId="089CFF96" w14:textId="77777777" w:rsidR="001B2D0C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061" w:type="dxa"/>
            <w:gridSpan w:val="2"/>
          </w:tcPr>
          <w:p w14:paraId="0A05DFA8" w14:textId="7B58BDF4" w:rsidR="001B2D0C" w:rsidRDefault="001B2D0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1E61F26C" w14:textId="11B2A96D" w:rsidR="001B2D0C" w:rsidRDefault="001B2D0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2E9DCA2A" w14:textId="77777777" w:rsidR="001B2D0C" w:rsidRDefault="001B2D0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7661782F" w14:textId="3216960A" w:rsidR="001B2D0C" w:rsidRDefault="004037A3" w:rsidP="004037A3">
            <w:pPr>
              <w:snapToGrid w:val="0"/>
              <w:spacing w:line="0" w:lineRule="atLeast"/>
              <w:ind w:firstLineChars="500" w:firstLine="1200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2022年11月30日</w:t>
            </w:r>
          </w:p>
        </w:tc>
        <w:tc>
          <w:tcPr>
            <w:tcW w:w="1984" w:type="dxa"/>
            <w:gridSpan w:val="2"/>
          </w:tcPr>
          <w:p w14:paraId="144C957E" w14:textId="77777777" w:rsidR="001B2D0C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2341" w:type="dxa"/>
          </w:tcPr>
          <w:p w14:paraId="4F220E73" w14:textId="169658C1" w:rsidR="004037A3" w:rsidRDefault="004037A3">
            <w:pPr>
              <w:snapToGrid w:val="0"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6704" behindDoc="0" locked="0" layoutInCell="1" allowOverlap="1" wp14:anchorId="38CA25A5" wp14:editId="02FCF801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73025</wp:posOffset>
                  </wp:positionV>
                  <wp:extent cx="599123" cy="453390"/>
                  <wp:effectExtent l="0" t="0" r="0" b="0"/>
                  <wp:wrapNone/>
                  <wp:docPr id="47" name="图片 47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123" cy="453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F5ED47F" w14:textId="77777777" w:rsidR="004037A3" w:rsidRDefault="004037A3">
            <w:pPr>
              <w:snapToGrid w:val="0"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  <w:p w14:paraId="20D747BC" w14:textId="77777777" w:rsidR="001F070C" w:rsidRDefault="001F070C">
            <w:pPr>
              <w:snapToGrid w:val="0"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90FC456" w14:textId="7DB4EC39" w:rsidR="001B2D0C" w:rsidRDefault="004037A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2022年11月30日</w:t>
            </w:r>
          </w:p>
        </w:tc>
      </w:tr>
    </w:tbl>
    <w:p w14:paraId="122DA892" w14:textId="77777777" w:rsidR="001B2D0C" w:rsidRDefault="001B2D0C" w:rsidP="004037A3">
      <w:pPr>
        <w:snapToGrid w:val="0"/>
        <w:spacing w:line="0" w:lineRule="atLeast"/>
        <w:rPr>
          <w:rFonts w:hint="eastAsia"/>
          <w:szCs w:val="24"/>
        </w:rPr>
      </w:pPr>
    </w:p>
    <w:sectPr w:rsidR="001B2D0C">
      <w:headerReference w:type="default" r:id="rId8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0B184" w14:textId="77777777" w:rsidR="006D33B4" w:rsidRDefault="006D33B4">
      <w:r>
        <w:separator/>
      </w:r>
    </w:p>
  </w:endnote>
  <w:endnote w:type="continuationSeparator" w:id="0">
    <w:p w14:paraId="4131ED6A" w14:textId="77777777" w:rsidR="006D33B4" w:rsidRDefault="006D3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DF078" w14:textId="77777777" w:rsidR="006D33B4" w:rsidRDefault="006D33B4">
      <w:r>
        <w:separator/>
      </w:r>
    </w:p>
  </w:footnote>
  <w:footnote w:type="continuationSeparator" w:id="0">
    <w:p w14:paraId="45B91645" w14:textId="77777777" w:rsidR="006D33B4" w:rsidRDefault="006D3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BFFBD" w14:textId="77777777" w:rsidR="001B2D0C" w:rsidRDefault="0000000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564F9CD" wp14:editId="3DD01254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25BE6D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;mso-width-relative:page;mso-height-relative:page" stroked="f">
          <v:textbox>
            <w:txbxContent>
              <w:p w14:paraId="4AB4E85B" w14:textId="77777777" w:rsidR="001B2D0C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E6ED5A4" w14:textId="77777777" w:rsidR="001B2D0C" w:rsidRDefault="00000000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jg1MWMwZjFmNDgxNmRlYjQ1MmI0MGNlYTRjNGU0ZDUifQ=="/>
  </w:docVars>
  <w:rsids>
    <w:rsidRoot w:val="001B2D0C"/>
    <w:rsid w:val="001B2D0C"/>
    <w:rsid w:val="001F070C"/>
    <w:rsid w:val="004037A3"/>
    <w:rsid w:val="006D33B4"/>
    <w:rsid w:val="00CD0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0BF43BFC"/>
  <w15:docId w15:val="{4103CBEC-F770-48F7-ACF3-1B4B0B901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</w:style>
  <w:style w:type="paragraph" w:customStyle="1" w:styleId="Body9ptBold">
    <w:name w:val="Body 9pt Bold"/>
    <w:basedOn w:val="a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164</Words>
  <Characters>940</Characters>
  <Application>Microsoft Office Word</Application>
  <DocSecurity>0</DocSecurity>
  <Lines>7</Lines>
  <Paragraphs>2</Paragraphs>
  <ScaleCrop>false</ScaleCrop>
  <Company>微软中国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33</cp:revision>
  <cp:lastPrinted>2019-05-13T03:13:00Z</cp:lastPrinted>
  <dcterms:created xsi:type="dcterms:W3CDTF">2016-02-16T02:49:00Z</dcterms:created>
  <dcterms:modified xsi:type="dcterms:W3CDTF">2022-11-30T02:48:00Z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2052-11.1.0.12313</vt:lpwstr>
  </property>
</Properties>
</file>