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1F0D1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B6F6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671F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671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6F6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F0D12"/>
        </w:tc>
        <w:tc>
          <w:tcPr>
            <w:tcW w:w="415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B6F6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6F6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6F68">
        <w:trPr>
          <w:trHeight w:val="652"/>
        </w:trPr>
        <w:tc>
          <w:tcPr>
            <w:tcW w:w="1776" w:type="dxa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671F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佛山</w:t>
            </w:r>
            <w:proofErr w:type="gramStart"/>
            <w:r>
              <w:rPr>
                <w:szCs w:val="21"/>
              </w:rPr>
              <w:t>华谱测</w:t>
            </w:r>
            <w:proofErr w:type="gramEnd"/>
            <w:r>
              <w:rPr>
                <w:szCs w:val="21"/>
              </w:rPr>
              <w:t>智能科技有限公司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671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2023.01.10</w:t>
            </w:r>
          </w:p>
        </w:tc>
      </w:tr>
      <w:tr w:rsidR="005B6F68">
        <w:trPr>
          <w:trHeight w:val="402"/>
        </w:trPr>
        <w:tc>
          <w:tcPr>
            <w:tcW w:w="1776" w:type="dxa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F0D1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B6F68">
        <w:tc>
          <w:tcPr>
            <w:tcW w:w="1776" w:type="dxa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B6F6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258"/>
        </w:trPr>
        <w:tc>
          <w:tcPr>
            <w:tcW w:w="1776" w:type="dxa"/>
            <w:vAlign w:val="center"/>
          </w:tcPr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71F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F0D1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D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D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6F68">
        <w:trPr>
          <w:trHeight w:val="931"/>
        </w:trPr>
        <w:tc>
          <w:tcPr>
            <w:tcW w:w="1776" w:type="dxa"/>
            <w:vMerge/>
          </w:tcPr>
          <w:p w:rsidR="00982091" w:rsidRDefault="001F0D1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F0D1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B6F68">
        <w:trPr>
          <w:trHeight w:val="515"/>
        </w:trPr>
        <w:tc>
          <w:tcPr>
            <w:tcW w:w="1776" w:type="dxa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671FA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2BB97348" wp14:editId="04884888">
                  <wp:extent cx="652007" cy="23950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19" cy="24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 w:rsidR="00982091" w:rsidRDefault="001F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671F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2023.01.10</w:t>
            </w:r>
          </w:p>
        </w:tc>
      </w:tr>
    </w:tbl>
    <w:p w:rsidR="00982091" w:rsidRDefault="001F0D1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12" w:rsidRDefault="001F0D12">
      <w:r>
        <w:separator/>
      </w:r>
    </w:p>
  </w:endnote>
  <w:endnote w:type="continuationSeparator" w:id="0">
    <w:p w:rsidR="001F0D12" w:rsidRDefault="001F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12" w:rsidRDefault="001F0D12">
      <w:r>
        <w:separator/>
      </w:r>
    </w:p>
  </w:footnote>
  <w:footnote w:type="continuationSeparator" w:id="0">
    <w:p w:rsidR="001F0D12" w:rsidRDefault="001F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1F0D1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F0D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F0D12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F68"/>
    <w:rsid w:val="001F0D12"/>
    <w:rsid w:val="005B6F68"/>
    <w:rsid w:val="00D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13DF35A"/>
  <w15:docId w15:val="{FB22395E-CA4C-430E-A918-687FE973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2023-01-12T04:30:00Z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