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0119-2017-2020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大庆市奥翔科技有限公司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质保部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查编号：201911230502的封隔器、桥塞）成品组装检验记录，检验员测量外径，但未记录测量日期，不符合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GB/T19022-2003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d）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条款中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关于“</w:t>
            </w:r>
            <w:r>
              <w:rPr>
                <w:rFonts w:hint="eastAsia" w:ascii="宋体_x0002_....." w:hAnsi="宋体_x0002_....." w:eastAsia="宋体_x0002_....."/>
                <w:color w:val="000000"/>
                <w:sz w:val="20"/>
              </w:rPr>
              <w:t>进行每个测量过程控制活动的日期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的规定要求。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GB/T19022-2003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7.2.4 d）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测量过程的记录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02_..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74A452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2_....." w:hAnsi="宋体_x0002_....." w:eastAsia="宋体_x0002_.....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2020-01-04T13:16:52Z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