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53F3" w14:textId="77777777" w:rsidR="00AA6E6F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29D98D2" w14:textId="77777777" w:rsidR="00AA6E6F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52FCA0C1" w14:textId="77777777" w:rsidR="00AA6E6F" w:rsidRDefault="00AA6E6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779"/>
        <w:gridCol w:w="1276"/>
        <w:gridCol w:w="1701"/>
        <w:gridCol w:w="642"/>
        <w:gridCol w:w="633"/>
        <w:gridCol w:w="2274"/>
      </w:tblGrid>
      <w:tr w:rsidR="005D3548" w14:paraId="209497DD" w14:textId="77777777" w:rsidTr="00DD739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C84B01E" w14:textId="77777777" w:rsidR="005D3548" w:rsidRPr="005B2B65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4875" w:type="dxa"/>
            <w:gridSpan w:val="4"/>
            <w:tcBorders>
              <w:top w:val="single" w:sz="8" w:space="0" w:color="auto"/>
            </w:tcBorders>
            <w:vAlign w:val="center"/>
          </w:tcPr>
          <w:p w14:paraId="19654C09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5B2B65">
              <w:rPr>
                <w:rFonts w:hint="eastAsia"/>
                <w:b/>
                <w:sz w:val="20"/>
              </w:rPr>
              <w:t>重庆白鹤化学助剂厂</w:t>
            </w:r>
            <w:bookmarkEnd w:id="2"/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14:paraId="5E22C6A4" w14:textId="77777777" w:rsidR="005D3548" w:rsidRPr="005B2B65" w:rsidRDefault="005D3548" w:rsidP="00DD73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专业小类</w:t>
            </w:r>
            <w:r w:rsidRPr="005B2B65">
              <w:rPr>
                <w:b/>
                <w:sz w:val="20"/>
              </w:rPr>
              <w:t>/</w:t>
            </w:r>
          </w:p>
          <w:p w14:paraId="772B6574" w14:textId="77777777" w:rsidR="005D3548" w:rsidRPr="005B2B65" w:rsidRDefault="005D3548" w:rsidP="00DD73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14:paraId="56E01836" w14:textId="77777777" w:rsidR="005D3548" w:rsidRPr="00B30E7A" w:rsidRDefault="005D3548" w:rsidP="00B30E7A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B30E7A">
              <w:rPr>
                <w:rFonts w:ascii="宋体" w:hAnsi="宋体" w:hint="eastAsia"/>
                <w:sz w:val="21"/>
                <w:szCs w:val="21"/>
              </w:rPr>
              <w:t>Q：12.04.01;12.05.04</w:t>
            </w:r>
          </w:p>
          <w:p w14:paraId="6E0DC03B" w14:textId="77777777" w:rsidR="005D3548" w:rsidRDefault="005D3548" w:rsidP="00DD73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5D3548" w14:paraId="32062098" w14:textId="77777777" w:rsidTr="00DD739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F92B9A5" w14:textId="77777777" w:rsidR="005D3548" w:rsidRPr="005B2B65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1898" w:type="dxa"/>
            <w:gridSpan w:val="2"/>
            <w:vAlign w:val="center"/>
          </w:tcPr>
          <w:p w14:paraId="3AE8F045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30E7A"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1276" w:type="dxa"/>
            <w:vAlign w:val="center"/>
          </w:tcPr>
          <w:p w14:paraId="15564E53" w14:textId="77777777" w:rsidR="005D3548" w:rsidRPr="005B2B65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701" w:type="dxa"/>
            <w:vAlign w:val="center"/>
          </w:tcPr>
          <w:p w14:paraId="2B079607" w14:textId="77777777" w:rsidR="005D3548" w:rsidRDefault="005D3548" w:rsidP="00B30E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30E7A">
              <w:rPr>
                <w:rFonts w:ascii="宋体" w:hAnsi="宋体" w:hint="eastAsia"/>
                <w:sz w:val="21"/>
                <w:szCs w:val="21"/>
              </w:rPr>
              <w:t>金属加工润滑冷却液、清洗剂的生产</w:t>
            </w:r>
          </w:p>
        </w:tc>
        <w:tc>
          <w:tcPr>
            <w:tcW w:w="1275" w:type="dxa"/>
            <w:gridSpan w:val="2"/>
            <w:vAlign w:val="center"/>
          </w:tcPr>
          <w:p w14:paraId="5D135625" w14:textId="77777777" w:rsidR="005D3548" w:rsidRPr="005B2B65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2274" w:type="dxa"/>
            <w:vAlign w:val="center"/>
          </w:tcPr>
          <w:p w14:paraId="49DCADD8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30E7A">
              <w:rPr>
                <w:rFonts w:ascii="宋体" w:hAnsi="宋体" w:hint="eastAsia"/>
                <w:sz w:val="21"/>
                <w:szCs w:val="21"/>
              </w:rPr>
              <w:t>视频</w:t>
            </w:r>
          </w:p>
        </w:tc>
      </w:tr>
      <w:tr w:rsidR="005D3548" w14:paraId="1927B83D" w14:textId="77777777" w:rsidTr="00DD739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01D3AFD" w14:textId="77777777" w:rsidR="005D3548" w:rsidRDefault="005D3548" w:rsidP="00DD73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C6CD898" w14:textId="77777777" w:rsidR="005D3548" w:rsidRDefault="005D3548" w:rsidP="00DD739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6BE3382" w14:textId="77777777" w:rsidR="005D3548" w:rsidRDefault="005D3548" w:rsidP="00B30E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30E7A">
              <w:rPr>
                <w:rFonts w:ascii="宋体" w:hAnsi="宋体" w:hint="eastAsia"/>
                <w:sz w:val="21"/>
                <w:szCs w:val="21"/>
              </w:rPr>
              <w:t>张心</w:t>
            </w:r>
          </w:p>
        </w:tc>
        <w:tc>
          <w:tcPr>
            <w:tcW w:w="779" w:type="dxa"/>
            <w:vAlign w:val="center"/>
          </w:tcPr>
          <w:p w14:paraId="69CAD878" w14:textId="77777777" w:rsidR="005D3548" w:rsidRDefault="005D3548" w:rsidP="00DD73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DF500F" w14:textId="77777777" w:rsidR="005D3548" w:rsidRDefault="005D3548" w:rsidP="00DD73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30F0879" w14:textId="77777777" w:rsidR="005D3548" w:rsidRDefault="005D3548" w:rsidP="00DD73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C4C632" w14:textId="77777777" w:rsidR="005D3548" w:rsidRDefault="005D3548" w:rsidP="00DD73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01F46DDF" w14:textId="77777777" w:rsidR="005D3548" w:rsidRDefault="005D3548" w:rsidP="00DD73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D3548" w14:paraId="0E596B0B" w14:textId="77777777" w:rsidTr="00DD739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D3C6CB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E7E20EE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7C2135E" w14:textId="77777777" w:rsidR="005D3548" w:rsidRPr="00BD2DE7" w:rsidRDefault="005D3548" w:rsidP="00DD7392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原材料检验合格入库—按配方发料—配料、搅拌—检验—入库</w:t>
            </w:r>
          </w:p>
          <w:p w14:paraId="0B6DCCE0" w14:textId="77777777" w:rsidR="005D3548" w:rsidRPr="00BD2DE7" w:rsidRDefault="005D3548" w:rsidP="00DD7392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5D3548" w14:paraId="6DBA4219" w14:textId="77777777" w:rsidTr="00DD739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76C4B48" w14:textId="77777777" w:rsidR="005D3548" w:rsidRDefault="005D3548" w:rsidP="00DD73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090CB2B" w14:textId="77777777" w:rsidR="005D3548" w:rsidRPr="00BD2DE7" w:rsidRDefault="005D3548" w:rsidP="00DD7392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关键过程：配料</w:t>
            </w:r>
          </w:p>
          <w:p w14:paraId="3DCF0B6F" w14:textId="77777777" w:rsidR="005D3548" w:rsidRPr="00BD2DE7" w:rsidRDefault="005D3548" w:rsidP="00DD7392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需要确认：配料</w:t>
            </w:r>
          </w:p>
          <w:p w14:paraId="4AF680DC" w14:textId="20408C9C" w:rsidR="005D3548" w:rsidRPr="00BD2DE7" w:rsidRDefault="005D3548" w:rsidP="00DD7392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主要控制参数：</w:t>
            </w:r>
            <w:r>
              <w:rPr>
                <w:rFonts w:ascii="宋体" w:hAnsi="宋体" w:hint="eastAsia"/>
                <w:sz w:val="21"/>
                <w:szCs w:val="21"/>
              </w:rPr>
              <w:t>依据配料表、设备操作规程控制工艺参数，配料重量、配料比例、搅拌时间等。</w:t>
            </w:r>
          </w:p>
        </w:tc>
      </w:tr>
      <w:tr w:rsidR="005D3548" w14:paraId="132D19AC" w14:textId="77777777" w:rsidTr="00DD7392">
        <w:trPr>
          <w:cantSplit/>
          <w:trHeight w:val="6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86B28B" w14:textId="77777777" w:rsidR="005D3548" w:rsidRDefault="005D3548" w:rsidP="00DD739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11F91E6" w14:textId="73E8EC62" w:rsidR="005D3548" w:rsidRPr="00BD2DE7" w:rsidRDefault="005D3548" w:rsidP="00ED72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中华人民共和国产品质量法、中华人民共和国安全生产法、</w:t>
            </w:r>
            <w:r w:rsidR="00C55D91" w:rsidRPr="00C55D91">
              <w:rPr>
                <w:rFonts w:ascii="宋体" w:hAnsi="宋体" w:hint="eastAsia"/>
                <w:sz w:val="21"/>
                <w:szCs w:val="21"/>
              </w:rPr>
              <w:t>水基金属清洗剂 JB/T 4323-2019</w:t>
            </w:r>
            <w:r>
              <w:rPr>
                <w:rFonts w:ascii="宋体" w:hAnsi="宋体" w:hint="eastAsia"/>
                <w:sz w:val="21"/>
                <w:szCs w:val="21"/>
              </w:rPr>
              <w:t>、GB/T6144-2010合成切削液及顾客技术要求等</w:t>
            </w:r>
          </w:p>
        </w:tc>
      </w:tr>
      <w:tr w:rsidR="005D3548" w14:paraId="27E2C688" w14:textId="77777777" w:rsidTr="00DD739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3E8B4A" w14:textId="77777777" w:rsidR="005D3548" w:rsidRDefault="005D3548" w:rsidP="00DD739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E726B61" w14:textId="62E35312" w:rsidR="005D3548" w:rsidRPr="00BD2DE7" w:rsidRDefault="005D3548" w:rsidP="00DD7392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清洗剂检验内容：外观、P</w:t>
            </w:r>
            <w:r w:rsidRPr="00BD2DE7">
              <w:rPr>
                <w:rFonts w:ascii="宋体" w:hAnsi="宋体"/>
                <w:sz w:val="21"/>
                <w:szCs w:val="21"/>
              </w:rPr>
              <w:t>H</w:t>
            </w:r>
            <w:r w:rsidRPr="00BD2DE7">
              <w:rPr>
                <w:rFonts w:ascii="宋体" w:hAnsi="宋体" w:hint="eastAsia"/>
                <w:sz w:val="21"/>
                <w:szCs w:val="21"/>
              </w:rPr>
              <w:t>值、</w:t>
            </w:r>
            <w:r w:rsidR="00CC352F">
              <w:rPr>
                <w:rFonts w:ascii="宋体" w:hAnsi="宋体" w:hint="eastAsia"/>
                <w:sz w:val="21"/>
                <w:szCs w:val="21"/>
              </w:rPr>
              <w:t>防锈性</w:t>
            </w:r>
            <w:r w:rsidRPr="00BD2DE7">
              <w:rPr>
                <w:rFonts w:ascii="宋体" w:hAnsi="宋体" w:hint="eastAsia"/>
                <w:sz w:val="21"/>
                <w:szCs w:val="21"/>
              </w:rPr>
              <w:t>、腐蚀性、</w:t>
            </w:r>
            <w:r w:rsidR="00CC352F">
              <w:rPr>
                <w:rFonts w:ascii="宋体" w:hAnsi="宋体" w:hint="eastAsia"/>
                <w:sz w:val="21"/>
                <w:szCs w:val="21"/>
              </w:rPr>
              <w:t>消泡性、高低温稳定性</w:t>
            </w:r>
            <w:r w:rsidRPr="00BD2DE7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14:paraId="768E2560" w14:textId="77777777" w:rsidR="005D3548" w:rsidRDefault="005D3548" w:rsidP="00DD7392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金属加工润滑冷却液检验内容：外观、透明度、P</w:t>
            </w:r>
            <w:r w:rsidRPr="00BD2DE7">
              <w:rPr>
                <w:rFonts w:ascii="宋体" w:hAnsi="宋体"/>
                <w:sz w:val="21"/>
                <w:szCs w:val="21"/>
              </w:rPr>
              <w:t>H</w:t>
            </w:r>
            <w:r w:rsidRPr="00BD2DE7">
              <w:rPr>
                <w:rFonts w:ascii="宋体" w:hAnsi="宋体" w:hint="eastAsia"/>
                <w:sz w:val="21"/>
                <w:szCs w:val="21"/>
              </w:rPr>
              <w:t>值、消泡性、防锈性、亚硝酸离子浓度检测等。</w:t>
            </w:r>
          </w:p>
          <w:p w14:paraId="463CDC78" w14:textId="1FF4B85F" w:rsidR="005D3548" w:rsidRPr="00BD2DE7" w:rsidRDefault="005D3548" w:rsidP="00DD7392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F1232D">
              <w:rPr>
                <w:rFonts w:ascii="宋体" w:hAnsi="宋体" w:hint="eastAsia"/>
                <w:sz w:val="21"/>
                <w:szCs w:val="21"/>
              </w:rPr>
              <w:t>有型式试验要求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5D3548" w14:paraId="477C088E" w14:textId="77777777" w:rsidTr="00DD73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E70834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7328097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D3548" w14:paraId="71B66059" w14:textId="77777777" w:rsidTr="00DD73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611868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3F25268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898" w:type="dxa"/>
            <w:gridSpan w:val="2"/>
            <w:vAlign w:val="center"/>
          </w:tcPr>
          <w:p w14:paraId="725026BC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4518EE" wp14:editId="2EDA226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231775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9" w:type="dxa"/>
            <w:gridSpan w:val="3"/>
            <w:vAlign w:val="center"/>
          </w:tcPr>
          <w:p w14:paraId="07EAFB07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CACF16A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2022年11月27日</w:t>
            </w:r>
          </w:p>
        </w:tc>
      </w:tr>
      <w:tr w:rsidR="005D3548" w14:paraId="38AE2EC5" w14:textId="77777777" w:rsidTr="00DD73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C9B254C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1898" w:type="dxa"/>
            <w:gridSpan w:val="2"/>
            <w:tcBorders>
              <w:bottom w:val="single" w:sz="8" w:space="0" w:color="auto"/>
            </w:tcBorders>
            <w:vAlign w:val="center"/>
          </w:tcPr>
          <w:p w14:paraId="66F2D542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1659465" wp14:editId="30FAA02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231775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9" w:type="dxa"/>
            <w:gridSpan w:val="3"/>
            <w:tcBorders>
              <w:bottom w:val="single" w:sz="8" w:space="0" w:color="auto"/>
            </w:tcBorders>
            <w:vAlign w:val="center"/>
          </w:tcPr>
          <w:p w14:paraId="0CEC4089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E748F66" w14:textId="77777777" w:rsidR="005D3548" w:rsidRDefault="005D3548" w:rsidP="00DD73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2022年11月27日</w:t>
            </w:r>
          </w:p>
        </w:tc>
      </w:tr>
    </w:tbl>
    <w:p w14:paraId="5CE91284" w14:textId="77777777" w:rsidR="00AA6E6F" w:rsidRDefault="00AA6E6F">
      <w:pPr>
        <w:snapToGrid w:val="0"/>
        <w:rPr>
          <w:rFonts w:ascii="宋体"/>
          <w:b/>
          <w:sz w:val="22"/>
          <w:szCs w:val="22"/>
        </w:rPr>
      </w:pPr>
    </w:p>
    <w:p w14:paraId="74782D10" w14:textId="77777777" w:rsidR="00AA6E6F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4165BA38" w14:textId="77777777" w:rsidR="00AA6E6F" w:rsidRDefault="00AA6E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6A5D679" w14:textId="77777777" w:rsidR="00AA6E6F" w:rsidRDefault="00AA6E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321E1E2" w14:textId="77777777" w:rsidR="00AA6E6F" w:rsidRDefault="00AA6E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5E373BE" w14:textId="77777777" w:rsidR="00AA6E6F" w:rsidRDefault="00AA6E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1DC154C" w14:textId="77777777" w:rsidR="00AA6E6F" w:rsidRDefault="00AA6E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329ACD9" w14:textId="77777777" w:rsidR="00AA6E6F" w:rsidRDefault="00AA6E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0D8C910" w14:textId="77777777" w:rsidR="00AA6E6F" w:rsidRDefault="00AA6E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7A6488D" w14:textId="77777777" w:rsidR="00AA6E6F" w:rsidRDefault="00AA6E6F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13A4FE" w14:textId="1754268A" w:rsidR="00AA6E6F" w:rsidRPr="00C55D91" w:rsidRDefault="00000000" w:rsidP="00C55D9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AA6E6F" w:rsidRPr="00C55D9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4E1A" w14:textId="77777777" w:rsidR="0016203C" w:rsidRDefault="0016203C">
      <w:r>
        <w:separator/>
      </w:r>
    </w:p>
  </w:endnote>
  <w:endnote w:type="continuationSeparator" w:id="0">
    <w:p w14:paraId="6957C06B" w14:textId="77777777" w:rsidR="0016203C" w:rsidRDefault="0016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340E" w14:textId="77777777" w:rsidR="0016203C" w:rsidRDefault="0016203C">
      <w:r>
        <w:separator/>
      </w:r>
    </w:p>
  </w:footnote>
  <w:footnote w:type="continuationSeparator" w:id="0">
    <w:p w14:paraId="128B032A" w14:textId="77777777" w:rsidR="0016203C" w:rsidRDefault="0016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8AA6" w14:textId="77777777" w:rsidR="00AA6E6F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FBF765D" wp14:editId="6F2CBD47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05FC36" w14:textId="77777777" w:rsidR="00AA6E6F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266316C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4582D3FA" w14:textId="77777777" w:rsidR="00AA6E6F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6BA991D6" w14:textId="77777777" w:rsidR="00AA6E6F" w:rsidRDefault="00AA6E6F">
    <w:pPr>
      <w:pStyle w:val="a7"/>
    </w:pPr>
  </w:p>
  <w:p w14:paraId="634C9FFF" w14:textId="77777777" w:rsidR="00AA6E6F" w:rsidRDefault="00AA6E6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E6F"/>
    <w:rsid w:val="00062234"/>
    <w:rsid w:val="0016203C"/>
    <w:rsid w:val="005D3548"/>
    <w:rsid w:val="006E475C"/>
    <w:rsid w:val="00867164"/>
    <w:rsid w:val="00A00053"/>
    <w:rsid w:val="00AA6E6F"/>
    <w:rsid w:val="00B30E7A"/>
    <w:rsid w:val="00C153C3"/>
    <w:rsid w:val="00C55D91"/>
    <w:rsid w:val="00CC352F"/>
    <w:rsid w:val="00ED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E8F2AE0"/>
  <w15:docId w15:val="{A80F623F-2589-4117-BFE6-599751F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27</cp:revision>
  <dcterms:created xsi:type="dcterms:W3CDTF">2015-06-17T11:40:00Z</dcterms:created>
  <dcterms:modified xsi:type="dcterms:W3CDTF">2022-11-28T05:24:00Z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